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00B8" w14:textId="77777777" w:rsidR="00CC0523" w:rsidRPr="00A5320A" w:rsidRDefault="00CC0523" w:rsidP="005870CD">
      <w:pPr>
        <w:tabs>
          <w:tab w:val="center" w:pos="4680"/>
          <w:tab w:val="right" w:pos="9360"/>
        </w:tabs>
        <w:ind w:right="-450"/>
        <w:jc w:val="center"/>
        <w:rPr>
          <w:rFonts w:ascii="Garamond" w:hAnsi="Garamond" w:cs="Futura"/>
          <w:b/>
          <w:sz w:val="28"/>
          <w:szCs w:val="28"/>
        </w:rPr>
      </w:pPr>
      <w:r w:rsidRPr="00A5320A">
        <w:rPr>
          <w:rFonts w:ascii="Garamond" w:hAnsi="Garamond" w:cs="Futura"/>
          <w:b/>
          <w:sz w:val="28"/>
          <w:szCs w:val="28"/>
        </w:rPr>
        <w:t>Karin T. Burghardt</w:t>
      </w:r>
    </w:p>
    <w:p w14:paraId="49E763B1" w14:textId="77777777" w:rsidR="00941B17" w:rsidRPr="00A5320A" w:rsidRDefault="00941B17" w:rsidP="005870CD">
      <w:pPr>
        <w:tabs>
          <w:tab w:val="center" w:pos="4680"/>
          <w:tab w:val="right" w:pos="10260"/>
        </w:tabs>
        <w:ind w:right="-450"/>
        <w:rPr>
          <w:bCs/>
          <w:u w:val="single"/>
        </w:rPr>
      </w:pPr>
    </w:p>
    <w:p w14:paraId="4CE856C4" w14:textId="092A35F9" w:rsidR="00CC0523" w:rsidRPr="00A5320A" w:rsidRDefault="0010017C" w:rsidP="005870CD">
      <w:pPr>
        <w:tabs>
          <w:tab w:val="center" w:pos="4680"/>
          <w:tab w:val="right" w:pos="10260"/>
        </w:tabs>
        <w:ind w:right="-450"/>
        <w:rPr>
          <w:rFonts w:ascii="Garamond" w:hAnsi="Garamond"/>
          <w:bCs/>
        </w:rPr>
      </w:pPr>
      <w:r>
        <w:rPr>
          <w:rFonts w:ascii="Garamond" w:hAnsi="Garamond"/>
          <w:bCs/>
        </w:rPr>
        <w:t>222 E</w:t>
      </w:r>
      <w:r w:rsidR="0022584B" w:rsidRPr="00A5320A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Monroe Ave </w:t>
      </w:r>
      <w:r w:rsidR="0022584B" w:rsidRPr="00A5320A">
        <w:rPr>
          <w:rFonts w:ascii="Garamond" w:hAnsi="Garamond"/>
          <w:bCs/>
        </w:rPr>
        <w:t xml:space="preserve">        </w:t>
      </w:r>
      <w:r>
        <w:rPr>
          <w:rFonts w:ascii="Garamond" w:hAnsi="Garamond"/>
          <w:bCs/>
        </w:rPr>
        <w:t xml:space="preserve">                            </w:t>
      </w:r>
      <w:r w:rsidR="0022584B" w:rsidRPr="00A5320A">
        <w:rPr>
          <w:rFonts w:ascii="Garamond" w:hAnsi="Garamond"/>
          <w:bCs/>
        </w:rPr>
        <w:t xml:space="preserve">                                </w:t>
      </w:r>
      <w:r w:rsidR="00A5320A">
        <w:rPr>
          <w:rFonts w:ascii="Garamond" w:hAnsi="Garamond"/>
          <w:bCs/>
        </w:rPr>
        <w:t xml:space="preserve">                       </w:t>
      </w:r>
      <w:r w:rsidR="00941B17" w:rsidRPr="00A5320A">
        <w:rPr>
          <w:rFonts w:ascii="Garamond" w:hAnsi="Garamond"/>
          <w:bCs/>
        </w:rPr>
        <w:t>karin.burghardt@yale.edu</w:t>
      </w:r>
    </w:p>
    <w:p w14:paraId="08557266" w14:textId="39497807" w:rsidR="00CC0523" w:rsidRPr="00A5320A" w:rsidRDefault="0010017C" w:rsidP="005870CD">
      <w:pPr>
        <w:tabs>
          <w:tab w:val="center" w:pos="4680"/>
          <w:tab w:val="right" w:pos="10260"/>
        </w:tabs>
        <w:ind w:right="-450"/>
        <w:rPr>
          <w:rFonts w:ascii="Garamond" w:hAnsi="Garamond"/>
          <w:bCs/>
        </w:rPr>
      </w:pPr>
      <w:r>
        <w:rPr>
          <w:rFonts w:ascii="Garamond" w:hAnsi="Garamond"/>
          <w:bCs/>
        </w:rPr>
        <w:t>Alexandria</w:t>
      </w:r>
      <w:r w:rsidR="00CC0523" w:rsidRPr="00A5320A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VA 22301  </w:t>
      </w:r>
      <w:r w:rsidR="00CC0523" w:rsidRPr="00A5320A">
        <w:rPr>
          <w:rFonts w:ascii="Garamond" w:hAnsi="Garamond"/>
          <w:bCs/>
        </w:rPr>
        <w:t xml:space="preserve">                                                           </w:t>
      </w:r>
      <w:r w:rsidR="00941B17" w:rsidRPr="00A5320A">
        <w:rPr>
          <w:rFonts w:ascii="Garamond" w:hAnsi="Garamond"/>
          <w:bCs/>
        </w:rPr>
        <w:t xml:space="preserve"> </w:t>
      </w:r>
      <w:r w:rsidR="0022584B" w:rsidRPr="00A5320A">
        <w:rPr>
          <w:rFonts w:ascii="Garamond" w:hAnsi="Garamond"/>
          <w:bCs/>
        </w:rPr>
        <w:t xml:space="preserve">  </w:t>
      </w:r>
      <w:r w:rsidR="003D2CF5" w:rsidRPr="00A5320A">
        <w:rPr>
          <w:rFonts w:ascii="Garamond" w:hAnsi="Garamond"/>
          <w:bCs/>
        </w:rPr>
        <w:t xml:space="preserve"> </w:t>
      </w:r>
      <w:r w:rsidR="00A5320A">
        <w:rPr>
          <w:rFonts w:ascii="Garamond" w:hAnsi="Garamond"/>
          <w:bCs/>
        </w:rPr>
        <w:t xml:space="preserve">                      </w:t>
      </w:r>
      <w:r w:rsidR="003D2CF5" w:rsidRPr="00A5320A">
        <w:rPr>
          <w:rFonts w:ascii="Garamond" w:hAnsi="Garamond"/>
          <w:bCs/>
        </w:rPr>
        <w:t xml:space="preserve"> </w:t>
      </w:r>
      <w:r w:rsidR="00A5320A">
        <w:rPr>
          <w:rFonts w:ascii="Garamond" w:hAnsi="Garamond"/>
          <w:bCs/>
        </w:rPr>
        <w:t xml:space="preserve">      </w:t>
      </w:r>
      <w:r w:rsidR="00CC0523" w:rsidRPr="00A5320A">
        <w:rPr>
          <w:rFonts w:ascii="Garamond" w:hAnsi="Garamond"/>
          <w:bCs/>
        </w:rPr>
        <w:t>phone: (302) 299-0332</w:t>
      </w:r>
    </w:p>
    <w:p w14:paraId="51127AAF" w14:textId="77777777" w:rsidR="00CC0523" w:rsidRPr="00A5320A" w:rsidRDefault="00CC0523" w:rsidP="00965F04">
      <w:pPr>
        <w:pBdr>
          <w:bottom w:val="single" w:sz="6" w:space="1" w:color="auto"/>
        </w:pBdr>
        <w:tabs>
          <w:tab w:val="center" w:pos="4680"/>
          <w:tab w:val="right" w:pos="10170"/>
        </w:tabs>
        <w:ind w:right="-450"/>
        <w:rPr>
          <w:rFonts w:ascii="Garamond" w:hAnsi="Garamond"/>
          <w:bCs/>
        </w:rPr>
      </w:pPr>
    </w:p>
    <w:p w14:paraId="1A6EBA3F" w14:textId="19AC0AF9" w:rsidR="00CC0523" w:rsidRPr="00A5320A" w:rsidRDefault="00A5320A" w:rsidP="005870CD">
      <w:pPr>
        <w:tabs>
          <w:tab w:val="left" w:pos="1530"/>
          <w:tab w:val="right" w:pos="10170"/>
        </w:tabs>
        <w:spacing w:after="120"/>
        <w:ind w:right="-450"/>
        <w:rPr>
          <w:rFonts w:ascii="Garamond" w:hAnsi="Garamond"/>
          <w:b/>
          <w:iCs/>
        </w:rPr>
      </w:pPr>
      <w:r w:rsidRPr="00A5320A">
        <w:rPr>
          <w:rFonts w:ascii="Garamond" w:hAnsi="Garamond"/>
          <w:b/>
          <w:iCs/>
        </w:rPr>
        <w:t>EDUCATION</w:t>
      </w:r>
      <w:r w:rsidR="00CC0523" w:rsidRPr="00A5320A">
        <w:rPr>
          <w:rFonts w:ascii="Garamond" w:hAnsi="Garamond"/>
          <w:b/>
          <w:iCs/>
        </w:rPr>
        <w:t xml:space="preserve">    </w:t>
      </w:r>
    </w:p>
    <w:tbl>
      <w:tblPr>
        <w:tblStyle w:val="TableGrid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424"/>
      </w:tblGrid>
      <w:tr w:rsidR="006653BE" w:rsidRPr="00A5320A" w14:paraId="03637514" w14:textId="77777777" w:rsidTr="004078B7">
        <w:trPr>
          <w:trHeight w:val="704"/>
        </w:trPr>
        <w:tc>
          <w:tcPr>
            <w:tcW w:w="1406" w:type="dxa"/>
          </w:tcPr>
          <w:p w14:paraId="24EBC2CD" w14:textId="0CA51A71" w:rsidR="00496C86" w:rsidRPr="00A5320A" w:rsidRDefault="00A5320A" w:rsidP="002C53AB">
            <w:pPr>
              <w:tabs>
                <w:tab w:val="left" w:pos="1530"/>
                <w:tab w:val="right" w:pos="10170"/>
              </w:tabs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</w:t>
            </w:r>
            <w:r w:rsidR="001D19E1" w:rsidRPr="00A5320A">
              <w:rPr>
                <w:rFonts w:ascii="Garamond" w:hAnsi="Garamond"/>
                <w:b/>
              </w:rPr>
              <w:tab/>
            </w:r>
          </w:p>
        </w:tc>
        <w:tc>
          <w:tcPr>
            <w:tcW w:w="8424" w:type="dxa"/>
          </w:tcPr>
          <w:p w14:paraId="039D09FE" w14:textId="1379FEE4" w:rsidR="00496C86" w:rsidRPr="00A5320A" w:rsidRDefault="00496C86" w:rsidP="006653BE">
            <w:pPr>
              <w:tabs>
                <w:tab w:val="left" w:pos="1530"/>
                <w:tab w:val="right" w:pos="10170"/>
              </w:tabs>
              <w:ind w:right="-450"/>
              <w:jc w:val="both"/>
              <w:rPr>
                <w:rFonts w:ascii="Garamond" w:hAnsi="Garamond"/>
                <w:b/>
              </w:rPr>
            </w:pPr>
            <w:r w:rsidRPr="00A5320A">
              <w:rPr>
                <w:rFonts w:ascii="Garamond" w:hAnsi="Garamond"/>
              </w:rPr>
              <w:t xml:space="preserve">Yale University, </w:t>
            </w:r>
            <w:r w:rsidR="00A5320A">
              <w:rPr>
                <w:rFonts w:ascii="Garamond" w:hAnsi="Garamond"/>
              </w:rPr>
              <w:t xml:space="preserve">New Haven, Ph.D. </w:t>
            </w:r>
            <w:r w:rsidR="00A5320A" w:rsidRPr="00A5320A">
              <w:rPr>
                <w:rFonts w:ascii="Garamond" w:hAnsi="Garamond"/>
              </w:rPr>
              <w:t>(Ecology and Evolutionary Biology</w:t>
            </w:r>
            <w:r w:rsidR="00A5320A">
              <w:rPr>
                <w:rFonts w:ascii="Garamond" w:hAnsi="Garamond"/>
              </w:rPr>
              <w:t>)</w:t>
            </w:r>
          </w:p>
          <w:p w14:paraId="3D2EF477" w14:textId="77777777" w:rsidR="00496C86" w:rsidRDefault="00496C86" w:rsidP="006653BE">
            <w:pPr>
              <w:tabs>
                <w:tab w:val="left" w:pos="1530"/>
                <w:tab w:val="right" w:pos="10170"/>
              </w:tabs>
              <w:ind w:right="-450"/>
              <w:jc w:val="both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Advisor: Dr. Oswald J. Schmitz</w:t>
            </w:r>
          </w:p>
          <w:p w14:paraId="3C713BC2" w14:textId="43E931A2" w:rsidR="006653BE" w:rsidRDefault="006653BE" w:rsidP="006653BE">
            <w:pPr>
              <w:tabs>
                <w:tab w:val="left" w:pos="1530"/>
                <w:tab w:val="right" w:pos="10170"/>
              </w:tabs>
              <w:ind w:right="-44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Dissertation: “Linking phenotypic variation in plant anti-herbivore defense to spatial variation in insect populations and soil nutrient pools”</w:t>
            </w:r>
          </w:p>
          <w:p w14:paraId="3A950EBE" w14:textId="61A1F8A1" w:rsidR="00A5320A" w:rsidRPr="00A5320A" w:rsidRDefault="00A5320A" w:rsidP="005870CD">
            <w:pPr>
              <w:tabs>
                <w:tab w:val="left" w:pos="1530"/>
                <w:tab w:val="right" w:pos="10170"/>
              </w:tabs>
              <w:spacing w:after="80"/>
              <w:ind w:right="-450"/>
              <w:jc w:val="both"/>
              <w:rPr>
                <w:rFonts w:ascii="Garamond" w:hAnsi="Garamond"/>
              </w:rPr>
            </w:pPr>
          </w:p>
        </w:tc>
      </w:tr>
      <w:tr w:rsidR="006653BE" w:rsidRPr="00A5320A" w14:paraId="5E36F745" w14:textId="77777777" w:rsidTr="004078B7">
        <w:trPr>
          <w:trHeight w:val="704"/>
        </w:trPr>
        <w:tc>
          <w:tcPr>
            <w:tcW w:w="1406" w:type="dxa"/>
          </w:tcPr>
          <w:p w14:paraId="198F42E1" w14:textId="107F7305" w:rsidR="00496C86" w:rsidRPr="00A5320A" w:rsidRDefault="001D19E1" w:rsidP="005870CD">
            <w:pPr>
              <w:tabs>
                <w:tab w:val="left" w:pos="1530"/>
                <w:tab w:val="right" w:pos="10170"/>
              </w:tabs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</w:t>
            </w:r>
            <w:r w:rsidR="00E15F99">
              <w:rPr>
                <w:rFonts w:ascii="Garamond" w:hAnsi="Garamond"/>
              </w:rPr>
              <w:t>3</w:t>
            </w:r>
          </w:p>
        </w:tc>
        <w:tc>
          <w:tcPr>
            <w:tcW w:w="8424" w:type="dxa"/>
          </w:tcPr>
          <w:p w14:paraId="28057793" w14:textId="22C9E51D" w:rsidR="00496C86" w:rsidRPr="00A5320A" w:rsidRDefault="00496C86" w:rsidP="005870CD">
            <w:pPr>
              <w:tabs>
                <w:tab w:val="right" w:pos="10170"/>
              </w:tabs>
              <w:ind w:right="-450"/>
              <w:jc w:val="both"/>
              <w:rPr>
                <w:rFonts w:ascii="Garamond" w:hAnsi="Garamond"/>
                <w:b/>
              </w:rPr>
            </w:pPr>
            <w:r w:rsidRPr="00A5320A">
              <w:rPr>
                <w:rFonts w:ascii="Garamond" w:hAnsi="Garamond"/>
              </w:rPr>
              <w:t>Yale University,</w:t>
            </w:r>
            <w:r w:rsidR="00A5320A">
              <w:rPr>
                <w:rFonts w:ascii="Garamond" w:hAnsi="Garamond"/>
              </w:rPr>
              <w:t xml:space="preserve"> New Haven,</w:t>
            </w:r>
            <w:r w:rsidR="00A5320A" w:rsidRPr="00A5320A">
              <w:rPr>
                <w:rFonts w:ascii="Garamond" w:hAnsi="Garamond"/>
              </w:rPr>
              <w:t xml:space="preserve"> </w:t>
            </w:r>
            <w:proofErr w:type="spellStart"/>
            <w:r w:rsidR="00A5320A" w:rsidRPr="00A5320A">
              <w:rPr>
                <w:rFonts w:ascii="Garamond" w:hAnsi="Garamond"/>
              </w:rPr>
              <w:t>M.Sc</w:t>
            </w:r>
            <w:proofErr w:type="spellEnd"/>
            <w:r w:rsidR="00A5320A" w:rsidRPr="00A5320A">
              <w:rPr>
                <w:rFonts w:ascii="Garamond" w:hAnsi="Garamond"/>
              </w:rPr>
              <w:t xml:space="preserve"> (</w:t>
            </w:r>
            <w:r w:rsidRPr="00A5320A">
              <w:rPr>
                <w:rFonts w:ascii="Garamond" w:hAnsi="Garamond"/>
              </w:rPr>
              <w:t>Ecology and Evolutionary Biology</w:t>
            </w:r>
            <w:r w:rsidR="00A5320A">
              <w:rPr>
                <w:rFonts w:ascii="Garamond" w:hAnsi="Garamond"/>
              </w:rPr>
              <w:t>)</w:t>
            </w:r>
          </w:p>
          <w:p w14:paraId="74C900F7" w14:textId="6B9EB00E" w:rsidR="00496C86" w:rsidRPr="00A5320A" w:rsidRDefault="00496C86" w:rsidP="005870CD">
            <w:pPr>
              <w:tabs>
                <w:tab w:val="right" w:pos="10170"/>
              </w:tabs>
              <w:spacing w:after="80"/>
              <w:ind w:right="-450"/>
              <w:jc w:val="both"/>
              <w:rPr>
                <w:rFonts w:ascii="Garamond" w:hAnsi="Garamond"/>
              </w:rPr>
            </w:pPr>
          </w:p>
        </w:tc>
      </w:tr>
      <w:tr w:rsidR="006653BE" w:rsidRPr="00A5320A" w14:paraId="6841E6B3" w14:textId="77777777" w:rsidTr="004078B7">
        <w:trPr>
          <w:trHeight w:val="1243"/>
        </w:trPr>
        <w:tc>
          <w:tcPr>
            <w:tcW w:w="1406" w:type="dxa"/>
          </w:tcPr>
          <w:p w14:paraId="7DB8EF80" w14:textId="0EBE259F" w:rsidR="00496C86" w:rsidRPr="00A5320A" w:rsidRDefault="001D19E1" w:rsidP="005870CD">
            <w:pPr>
              <w:tabs>
                <w:tab w:val="left" w:pos="1530"/>
                <w:tab w:val="right" w:pos="10170"/>
              </w:tabs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2007</w:t>
            </w:r>
          </w:p>
        </w:tc>
        <w:tc>
          <w:tcPr>
            <w:tcW w:w="8424" w:type="dxa"/>
          </w:tcPr>
          <w:p w14:paraId="497BE8EE" w14:textId="7C008B02" w:rsidR="001D19E1" w:rsidRPr="00A5320A" w:rsidRDefault="001D19E1" w:rsidP="00A5320A">
            <w:pPr>
              <w:tabs>
                <w:tab w:val="right" w:pos="10170"/>
              </w:tabs>
              <w:ind w:right="-450"/>
              <w:rPr>
                <w:rFonts w:ascii="Garamond" w:hAnsi="Garamond"/>
                <w:bCs/>
              </w:rPr>
            </w:pPr>
            <w:r w:rsidRPr="00A5320A">
              <w:rPr>
                <w:rFonts w:ascii="Garamond" w:hAnsi="Garamond"/>
              </w:rPr>
              <w:t>University of Delaware</w:t>
            </w:r>
            <w:r w:rsidR="00A5320A" w:rsidRPr="00A5320A">
              <w:rPr>
                <w:rFonts w:ascii="Garamond" w:hAnsi="Garamond"/>
                <w:bCs/>
              </w:rPr>
              <w:t>,</w:t>
            </w:r>
            <w:r w:rsidR="00A5320A">
              <w:rPr>
                <w:rFonts w:ascii="Garamond" w:hAnsi="Garamond"/>
                <w:bCs/>
              </w:rPr>
              <w:t xml:space="preserve"> Newark,</w:t>
            </w:r>
            <w:r w:rsidRPr="00A5320A">
              <w:rPr>
                <w:rFonts w:ascii="Garamond" w:hAnsi="Garamond"/>
              </w:rPr>
              <w:t xml:space="preserve"> Honors </w:t>
            </w:r>
            <w:proofErr w:type="spellStart"/>
            <w:r w:rsidRPr="00A5320A">
              <w:rPr>
                <w:rFonts w:ascii="Garamond" w:hAnsi="Garamond"/>
              </w:rPr>
              <w:t>B</w:t>
            </w:r>
            <w:r w:rsidR="00A5320A">
              <w:rPr>
                <w:rFonts w:ascii="Garamond" w:hAnsi="Garamond"/>
              </w:rPr>
              <w:t>.Sc</w:t>
            </w:r>
            <w:proofErr w:type="spellEnd"/>
            <w:r w:rsidRPr="00A5320A">
              <w:rPr>
                <w:rFonts w:ascii="Garamond" w:hAnsi="Garamond"/>
              </w:rPr>
              <w:t xml:space="preserve"> with Distinction, </w:t>
            </w:r>
            <w:r w:rsidR="00941B17" w:rsidRPr="00A5320A">
              <w:rPr>
                <w:rFonts w:ascii="Garamond" w:hAnsi="Garamond"/>
              </w:rPr>
              <w:t>Magna cum l</w:t>
            </w:r>
            <w:r w:rsidRPr="00A5320A">
              <w:rPr>
                <w:rFonts w:ascii="Garamond" w:hAnsi="Garamond"/>
              </w:rPr>
              <w:t>aude</w:t>
            </w:r>
            <w:r w:rsidRPr="00A5320A">
              <w:rPr>
                <w:rFonts w:ascii="Garamond" w:hAnsi="Garamond"/>
                <w:bCs/>
              </w:rPr>
              <w:t xml:space="preserve"> </w:t>
            </w:r>
          </w:p>
          <w:p w14:paraId="76EC7498" w14:textId="24CBB015" w:rsidR="00496C86" w:rsidRPr="00A5320A" w:rsidRDefault="00815BD7" w:rsidP="00815BD7">
            <w:pPr>
              <w:tabs>
                <w:tab w:val="num" w:pos="720"/>
              </w:tabs>
              <w:ind w:right="-45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Major: </w:t>
            </w:r>
            <w:r w:rsidR="0010017C">
              <w:rPr>
                <w:rFonts w:ascii="Garamond" w:hAnsi="Garamond"/>
                <w:bCs/>
              </w:rPr>
              <w:t xml:space="preserve">Wildlife Conservation </w:t>
            </w:r>
            <w:r w:rsidR="002C53AB">
              <w:rPr>
                <w:rFonts w:ascii="Garamond" w:hAnsi="Garamond"/>
                <w:bCs/>
              </w:rPr>
              <w:t>(Dean’s Scholar Interdisciplinary Program)</w:t>
            </w:r>
            <w:r w:rsidR="00D4630F" w:rsidRPr="00A5320A">
              <w:rPr>
                <w:rFonts w:ascii="Garamond" w:hAnsi="Garamond"/>
                <w:bCs/>
              </w:rPr>
              <w:br/>
            </w:r>
            <w:r w:rsidR="001D19E1" w:rsidRPr="00A5320A">
              <w:rPr>
                <w:rFonts w:ascii="Garamond" w:hAnsi="Garamond"/>
              </w:rPr>
              <w:t xml:space="preserve">Thesis: “Trophic Dynamics and Native Plants in a Suburban Landscape” </w:t>
            </w:r>
          </w:p>
        </w:tc>
      </w:tr>
    </w:tbl>
    <w:p w14:paraId="5C74E28F" w14:textId="151834CE" w:rsidR="00A5320A" w:rsidRPr="0010017C" w:rsidRDefault="00A5320A" w:rsidP="0010017C">
      <w:pPr>
        <w:tabs>
          <w:tab w:val="right" w:pos="10170"/>
        </w:tabs>
        <w:spacing w:after="120"/>
        <w:ind w:right="-446"/>
        <w:rPr>
          <w:rFonts w:ascii="Garamond" w:hAnsi="Garamond"/>
          <w:noProof/>
        </w:rPr>
      </w:pPr>
      <w:r w:rsidRPr="00A5320A">
        <w:rPr>
          <w:rFonts w:ascii="Garamond" w:hAnsi="Garamond"/>
          <w:b/>
        </w:rPr>
        <w:t>PUBLICATIONS</w:t>
      </w:r>
      <w:r w:rsidR="0010017C">
        <w:rPr>
          <w:rFonts w:ascii="Garamond" w:hAnsi="Garamond"/>
          <w:b/>
        </w:rPr>
        <w:t xml:space="preserve">   </w:t>
      </w:r>
    </w:p>
    <w:p w14:paraId="647F73CB" w14:textId="48AC14C1" w:rsidR="00815BD7" w:rsidRPr="00463589" w:rsidRDefault="00815BD7" w:rsidP="002C53AB">
      <w:pPr>
        <w:tabs>
          <w:tab w:val="right" w:pos="10170"/>
        </w:tabs>
        <w:spacing w:after="160"/>
        <w:ind w:right="-446"/>
        <w:rPr>
          <w:rFonts w:ascii="Garamond" w:hAnsi="Garamond"/>
          <w:color w:val="000000"/>
        </w:rPr>
      </w:pPr>
      <w:r>
        <w:rPr>
          <w:rFonts w:ascii="Garamond" w:hAnsi="Garamond"/>
          <w:noProof/>
        </w:rPr>
        <w:t xml:space="preserve">7. </w:t>
      </w:r>
      <w:r w:rsidRPr="00A5320A">
        <w:rPr>
          <w:rFonts w:ascii="Garamond" w:hAnsi="Garamond"/>
          <w:b/>
          <w:color w:val="000000"/>
        </w:rPr>
        <w:t>Burghardt, K. T</w:t>
      </w:r>
      <w:r w:rsidRPr="00A5320A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</w:t>
      </w:r>
      <w:r w:rsidRPr="00815BD7">
        <w:rPr>
          <w:rFonts w:ascii="Garamond" w:hAnsi="Garamond"/>
          <w:color w:val="000000"/>
        </w:rPr>
        <w:t xml:space="preserve">Nutrient supply alters goldenrod's induced response to herbivory. </w:t>
      </w:r>
      <w:proofErr w:type="gramStart"/>
      <w:r w:rsidRPr="00815BD7">
        <w:rPr>
          <w:rFonts w:ascii="Garamond" w:hAnsi="Garamond"/>
          <w:i/>
          <w:iCs/>
          <w:color w:val="000000"/>
        </w:rPr>
        <w:t>Functional Ecology</w:t>
      </w:r>
      <w:r w:rsidRPr="00815BD7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(in press)</w:t>
      </w:r>
      <w:r w:rsidR="002C53AB">
        <w:rPr>
          <w:rFonts w:ascii="Garamond" w:hAnsi="Garamond"/>
          <w:color w:val="000000"/>
        </w:rPr>
        <w:t>.</w:t>
      </w:r>
      <w:proofErr w:type="gramEnd"/>
      <w:r w:rsidR="00463589" w:rsidRPr="00463589">
        <w:rPr>
          <w:rFonts w:ascii="Arial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2C53AB">
        <w:rPr>
          <w:rFonts w:ascii="Garamond" w:hAnsi="Garamond"/>
          <w:color w:val="000000"/>
        </w:rPr>
        <w:t>doi</w:t>
      </w:r>
      <w:proofErr w:type="spellEnd"/>
      <w:proofErr w:type="gramEnd"/>
      <w:r w:rsidR="00463589" w:rsidRPr="00463589">
        <w:rPr>
          <w:rFonts w:ascii="Garamond" w:hAnsi="Garamond"/>
          <w:color w:val="000000"/>
        </w:rPr>
        <w:t>: 10.1111/1365-2435.12681</w:t>
      </w:r>
    </w:p>
    <w:p w14:paraId="0B246C5B" w14:textId="389508AA" w:rsidR="00A5320A" w:rsidRPr="00A5320A" w:rsidRDefault="00815BD7" w:rsidP="00A5320A">
      <w:pPr>
        <w:spacing w:afterLines="80" w:after="192"/>
        <w:ind w:right="-450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>6</w:t>
      </w:r>
      <w:r w:rsidR="00A5320A" w:rsidRPr="00A5320A">
        <w:rPr>
          <w:rFonts w:ascii="Garamond" w:hAnsi="Garamond"/>
          <w:noProof/>
        </w:rPr>
        <w:t>. </w:t>
      </w:r>
      <w:r w:rsidR="006653BE">
        <w:rPr>
          <w:rFonts w:ascii="Garamond" w:hAnsi="Garamond"/>
          <w:b/>
          <w:bCs/>
          <w:noProof/>
        </w:rPr>
        <w:t>Burghardt, K.</w:t>
      </w:r>
      <w:r w:rsidR="00A5320A" w:rsidRPr="00A5320A">
        <w:rPr>
          <w:rFonts w:ascii="Garamond" w:hAnsi="Garamond"/>
          <w:b/>
          <w:bCs/>
          <w:noProof/>
        </w:rPr>
        <w:t>T</w:t>
      </w:r>
      <w:r w:rsidR="006653BE">
        <w:rPr>
          <w:rFonts w:ascii="Garamond" w:hAnsi="Garamond"/>
          <w:noProof/>
        </w:rPr>
        <w:t>. &amp;</w:t>
      </w:r>
      <w:r w:rsidR="00A5320A" w:rsidRPr="00A5320A">
        <w:rPr>
          <w:rFonts w:ascii="Garamond" w:hAnsi="Garamond"/>
          <w:noProof/>
        </w:rPr>
        <w:t xml:space="preserve"> </w:t>
      </w:r>
      <w:r w:rsidR="006653BE" w:rsidRPr="00A5320A">
        <w:rPr>
          <w:rFonts w:ascii="Garamond" w:hAnsi="Garamond"/>
          <w:color w:val="000000"/>
        </w:rPr>
        <w:t xml:space="preserve">D. W. </w:t>
      </w:r>
      <w:proofErr w:type="spellStart"/>
      <w:r w:rsidR="006653BE" w:rsidRPr="00A5320A">
        <w:rPr>
          <w:rFonts w:ascii="Garamond" w:hAnsi="Garamond"/>
          <w:color w:val="000000"/>
        </w:rPr>
        <w:t>Tallamy</w:t>
      </w:r>
      <w:proofErr w:type="spellEnd"/>
      <w:r w:rsidR="00A5320A" w:rsidRPr="00A5320A">
        <w:rPr>
          <w:rFonts w:ascii="Garamond" w:hAnsi="Garamond"/>
          <w:noProof/>
        </w:rPr>
        <w:t xml:space="preserve">. 2015. Not all non-natives are equally unequal: Reductions in herbivore </w:t>
      </w:r>
      <w:r w:rsidR="00A5320A" w:rsidRPr="00A5320A">
        <w:rPr>
          <w:noProof/>
        </w:rPr>
        <w:t>β</w:t>
      </w:r>
      <w:r w:rsidR="00A5320A" w:rsidRPr="00A5320A">
        <w:rPr>
          <w:rFonts w:ascii="Garamond" w:hAnsi="Garamond"/>
          <w:noProof/>
        </w:rPr>
        <w:t xml:space="preserve">-diversity depend on plant phylogenetic similarity to native community. </w:t>
      </w:r>
      <w:r w:rsidR="00A5320A" w:rsidRPr="00A5320A">
        <w:rPr>
          <w:rFonts w:ascii="Garamond" w:hAnsi="Garamond"/>
          <w:i/>
          <w:noProof/>
        </w:rPr>
        <w:t>Ecology Letters</w:t>
      </w:r>
      <w:r w:rsidR="00A5320A" w:rsidRPr="00A5320A">
        <w:rPr>
          <w:rFonts w:ascii="Garamond" w:hAnsi="Garamond"/>
          <w:noProof/>
        </w:rPr>
        <w:t xml:space="preserve"> 18:1087-1098 (2015)</w:t>
      </w:r>
    </w:p>
    <w:p w14:paraId="0F5DA1D3" w14:textId="15B47E17" w:rsidR="00A5320A" w:rsidRPr="00A5320A" w:rsidRDefault="00815BD7" w:rsidP="00A5320A">
      <w:pPr>
        <w:spacing w:afterLines="80" w:after="192"/>
        <w:ind w:right="-450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>5</w:t>
      </w:r>
      <w:r w:rsidR="00A5320A" w:rsidRPr="00A5320A">
        <w:rPr>
          <w:rFonts w:ascii="Garamond" w:hAnsi="Garamond"/>
          <w:noProof/>
        </w:rPr>
        <w:t>. Schmitz, O.J,</w:t>
      </w:r>
      <w:r w:rsidR="00A5320A" w:rsidRPr="00A5320A">
        <w:rPr>
          <w:rFonts w:ascii="Garamond" w:hAnsi="Garamond"/>
          <w:b/>
          <w:noProof/>
        </w:rPr>
        <w:t xml:space="preserve">  </w:t>
      </w:r>
      <w:r w:rsidR="00A5320A" w:rsidRPr="00A5320A">
        <w:rPr>
          <w:rFonts w:ascii="Garamond" w:hAnsi="Garamond"/>
          <w:noProof/>
        </w:rPr>
        <w:t>R. W. Buchkowski</w:t>
      </w:r>
      <w:r w:rsidR="00A5320A" w:rsidRPr="00A5320A">
        <w:rPr>
          <w:rFonts w:ascii="Garamond" w:hAnsi="Garamond"/>
          <w:b/>
          <w:noProof/>
        </w:rPr>
        <w:t>, K.T. Burghardt</w:t>
      </w:r>
      <w:r w:rsidR="00A5320A" w:rsidRPr="006653BE">
        <w:rPr>
          <w:rFonts w:ascii="Garamond" w:hAnsi="Garamond"/>
          <w:noProof/>
        </w:rPr>
        <w:t>,</w:t>
      </w:r>
      <w:r w:rsidR="00A5320A" w:rsidRPr="00A5320A">
        <w:rPr>
          <w:rFonts w:ascii="Garamond" w:hAnsi="Garamond"/>
          <w:b/>
          <w:noProof/>
        </w:rPr>
        <w:t xml:space="preserve"> </w:t>
      </w:r>
      <w:r w:rsidR="00A5320A" w:rsidRPr="00A5320A">
        <w:rPr>
          <w:rFonts w:ascii="Garamond" w:hAnsi="Garamond"/>
          <w:noProof/>
        </w:rPr>
        <w:t xml:space="preserve"> &amp; C. M. Donihue, Functional traits and trait-mediated interactions: connecting community level interactions with ecosystem functioning. </w:t>
      </w:r>
      <w:r w:rsidR="00A5320A" w:rsidRPr="00A5320A">
        <w:rPr>
          <w:rFonts w:ascii="Garamond" w:hAnsi="Garamond"/>
          <w:i/>
          <w:noProof/>
        </w:rPr>
        <w:t>Advances in Ecological Research</w:t>
      </w:r>
      <w:r w:rsidR="00A5320A" w:rsidRPr="00A5320A">
        <w:rPr>
          <w:rFonts w:ascii="Garamond" w:hAnsi="Garamond"/>
          <w:noProof/>
        </w:rPr>
        <w:t xml:space="preserve"> 52:319-343 (2015)</w:t>
      </w:r>
    </w:p>
    <w:p w14:paraId="1615C910" w14:textId="267E16F0" w:rsidR="00A5320A" w:rsidRPr="00A5320A" w:rsidRDefault="00815BD7" w:rsidP="00A5320A">
      <w:pPr>
        <w:spacing w:afterLines="80" w:after="192"/>
        <w:ind w:right="-45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noProof/>
        </w:rPr>
        <w:t>4</w:t>
      </w:r>
      <w:r w:rsidR="00A5320A" w:rsidRPr="00A5320A">
        <w:rPr>
          <w:rFonts w:ascii="Garamond" w:hAnsi="Garamond"/>
          <w:noProof/>
        </w:rPr>
        <w:t>.</w:t>
      </w:r>
      <w:r w:rsidR="00A5320A" w:rsidRPr="00A5320A">
        <w:rPr>
          <w:rFonts w:ascii="Garamond" w:hAnsi="Garamond"/>
          <w:b/>
          <w:noProof/>
        </w:rPr>
        <w:t xml:space="preserve"> Burghardt, K.T.</w:t>
      </w:r>
      <w:r w:rsidR="006653BE">
        <w:rPr>
          <w:rFonts w:ascii="Garamond" w:hAnsi="Garamond"/>
          <w:noProof/>
        </w:rPr>
        <w:t xml:space="preserve"> &amp;</w:t>
      </w:r>
      <w:r w:rsidR="00A5320A" w:rsidRPr="00A5320A">
        <w:rPr>
          <w:rFonts w:ascii="Garamond" w:hAnsi="Garamond"/>
          <w:noProof/>
        </w:rPr>
        <w:t xml:space="preserve"> O.J.</w:t>
      </w:r>
      <w:r w:rsidR="006653BE" w:rsidRPr="006653BE">
        <w:rPr>
          <w:rFonts w:ascii="Garamond" w:hAnsi="Garamond"/>
          <w:noProof/>
        </w:rPr>
        <w:t xml:space="preserve"> </w:t>
      </w:r>
      <w:r w:rsidR="006653BE" w:rsidRPr="00A5320A">
        <w:rPr>
          <w:rFonts w:ascii="Garamond" w:hAnsi="Garamond"/>
          <w:noProof/>
        </w:rPr>
        <w:t xml:space="preserve">Schmitz, </w:t>
      </w:r>
      <w:r w:rsidR="00A5320A" w:rsidRPr="00A5320A">
        <w:rPr>
          <w:rFonts w:ascii="Garamond" w:hAnsi="Garamond"/>
          <w:noProof/>
        </w:rPr>
        <w:t xml:space="preserve">Influence of Plant Defenses and Nutrients on Trophic Control of Ecosystems. Chapter 8 in </w:t>
      </w:r>
      <w:r w:rsidR="00A5320A" w:rsidRPr="00A5320A">
        <w:rPr>
          <w:rFonts w:ascii="Garamond" w:hAnsi="Garamond"/>
          <w:i/>
          <w:noProof/>
        </w:rPr>
        <w:t>Trophic Ecology: Bottom-Up and Top-Down Interactions across Aquatic and Terrestrial Systems.</w:t>
      </w:r>
      <w:r w:rsidR="00A5320A" w:rsidRPr="00A5320A">
        <w:rPr>
          <w:rFonts w:ascii="Garamond" w:hAnsi="Garamond"/>
          <w:noProof/>
        </w:rPr>
        <w:t xml:space="preserve"> (ed. by T. Hanley and K.J. La Pierre). Cambridge University Press, Cambridge, MA. (2015).</w:t>
      </w:r>
    </w:p>
    <w:p w14:paraId="5CCF2122" w14:textId="6F3628F4" w:rsidR="00A5320A" w:rsidRPr="00A5320A" w:rsidRDefault="00815BD7" w:rsidP="00A5320A">
      <w:pPr>
        <w:spacing w:afterLines="80" w:after="192"/>
        <w:ind w:right="-450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color w:val="000000"/>
        </w:rPr>
        <w:t>3</w:t>
      </w:r>
      <w:r w:rsidR="00A5320A" w:rsidRPr="00A5320A">
        <w:rPr>
          <w:rFonts w:ascii="Garamond" w:hAnsi="Garamond"/>
          <w:color w:val="000000"/>
        </w:rPr>
        <w:t>.</w:t>
      </w:r>
      <w:r w:rsidR="00A5320A" w:rsidRPr="00A5320A">
        <w:rPr>
          <w:rFonts w:ascii="Garamond" w:hAnsi="Garamond"/>
          <w:b/>
          <w:color w:val="000000"/>
        </w:rPr>
        <w:t xml:space="preserve"> Burghardt, K. T</w:t>
      </w:r>
      <w:r w:rsidR="00A5320A" w:rsidRPr="00A5320A">
        <w:rPr>
          <w:rFonts w:ascii="Garamond" w:hAnsi="Garamond"/>
          <w:color w:val="000000"/>
        </w:rPr>
        <w:t xml:space="preserve">. </w:t>
      </w:r>
      <w:r w:rsidR="006653BE">
        <w:rPr>
          <w:rFonts w:ascii="Garamond" w:hAnsi="Garamond"/>
          <w:noProof/>
        </w:rPr>
        <w:t>&amp;</w:t>
      </w:r>
      <w:r w:rsidR="00A5320A" w:rsidRPr="00A5320A">
        <w:rPr>
          <w:rFonts w:ascii="Garamond" w:hAnsi="Garamond"/>
          <w:color w:val="000000"/>
        </w:rPr>
        <w:t xml:space="preserve"> D. W. </w:t>
      </w:r>
      <w:proofErr w:type="spellStart"/>
      <w:r w:rsidR="00A5320A" w:rsidRPr="00A5320A">
        <w:rPr>
          <w:rFonts w:ascii="Garamond" w:hAnsi="Garamond"/>
          <w:color w:val="000000"/>
        </w:rPr>
        <w:t>Tallamy</w:t>
      </w:r>
      <w:proofErr w:type="spellEnd"/>
      <w:r w:rsidR="00A5320A" w:rsidRPr="00A5320A">
        <w:rPr>
          <w:rFonts w:ascii="Garamond" w:hAnsi="Garamond"/>
          <w:color w:val="000000"/>
        </w:rPr>
        <w:t xml:space="preserve">. “Plant origin asymmetrically impacts feeding guilds and drives community structure of herbivorous arthropods.” </w:t>
      </w:r>
      <w:r w:rsidR="00A5320A" w:rsidRPr="00A5320A">
        <w:rPr>
          <w:rFonts w:ascii="Garamond" w:hAnsi="Garamond"/>
          <w:i/>
          <w:color w:val="000000"/>
        </w:rPr>
        <w:t xml:space="preserve">Diversity and </w:t>
      </w:r>
      <w:r w:rsidR="00A5320A" w:rsidRPr="0010017C">
        <w:rPr>
          <w:rFonts w:ascii="Garamond" w:hAnsi="Garamond"/>
          <w:i/>
          <w:color w:val="000000"/>
        </w:rPr>
        <w:t>Distributions,</w:t>
      </w:r>
      <w:r w:rsidR="0010017C" w:rsidRPr="0010017C">
        <w:rPr>
          <w:rFonts w:ascii="Garamond" w:hAnsi="Garamond" w:cs="Arial"/>
          <w:color w:val="666666"/>
          <w:shd w:val="clear" w:color="auto" w:fill="E8F4F7"/>
          <w:lang w:eastAsia="en-US"/>
        </w:rPr>
        <w:t xml:space="preserve"> </w:t>
      </w:r>
      <w:r w:rsidR="00A5320A" w:rsidRPr="0010017C">
        <w:rPr>
          <w:rFonts w:ascii="Garamond" w:hAnsi="Garamond"/>
          <w:color w:val="000000"/>
        </w:rPr>
        <w:t>19:</w:t>
      </w:r>
      <w:r w:rsidR="00A5320A" w:rsidRPr="00A5320A">
        <w:rPr>
          <w:rFonts w:ascii="Garamond" w:hAnsi="Garamond"/>
          <w:color w:val="000000"/>
        </w:rPr>
        <w:t>1553-1565</w:t>
      </w:r>
      <w:r w:rsidR="00A5320A" w:rsidRPr="00A5320A">
        <w:rPr>
          <w:rFonts w:ascii="Garamond" w:hAnsi="Garamond"/>
          <w:i/>
          <w:color w:val="000000"/>
        </w:rPr>
        <w:t xml:space="preserve"> </w:t>
      </w:r>
      <w:r w:rsidR="00A5320A" w:rsidRPr="00A5320A">
        <w:rPr>
          <w:rFonts w:ascii="Garamond" w:hAnsi="Garamond"/>
          <w:color w:val="000000"/>
        </w:rPr>
        <w:t>(2013).</w:t>
      </w:r>
    </w:p>
    <w:p w14:paraId="113709A5" w14:textId="7882B77E" w:rsidR="00A5320A" w:rsidRPr="00A5320A" w:rsidRDefault="00815BD7" w:rsidP="00A5320A">
      <w:pPr>
        <w:pStyle w:val="NormalWeb"/>
        <w:shd w:val="clear" w:color="auto" w:fill="FFFFFF"/>
        <w:spacing w:before="0" w:beforeAutospacing="0" w:afterLines="80" w:after="192" w:afterAutospacing="0"/>
        <w:ind w:right="-450"/>
        <w:rPr>
          <w:rFonts w:ascii="Garamond" w:hAnsi="Garamond"/>
        </w:rPr>
      </w:pPr>
      <w:r>
        <w:rPr>
          <w:rFonts w:ascii="Garamond" w:hAnsi="Garamond"/>
          <w:color w:val="000000"/>
        </w:rPr>
        <w:t>2</w:t>
      </w:r>
      <w:r w:rsidR="00A5320A" w:rsidRPr="00A5320A">
        <w:rPr>
          <w:rFonts w:ascii="Garamond" w:hAnsi="Garamond"/>
          <w:b/>
          <w:color w:val="000000"/>
        </w:rPr>
        <w:t>. Burghardt, K. T</w:t>
      </w:r>
      <w:r w:rsidR="00A5320A" w:rsidRPr="00A5320A">
        <w:rPr>
          <w:rFonts w:ascii="Garamond" w:hAnsi="Garamond"/>
          <w:color w:val="000000"/>
        </w:rPr>
        <w:t xml:space="preserve">., D. W. </w:t>
      </w:r>
      <w:proofErr w:type="spellStart"/>
      <w:r w:rsidR="00A5320A" w:rsidRPr="00A5320A">
        <w:rPr>
          <w:rFonts w:ascii="Garamond" w:hAnsi="Garamond"/>
          <w:color w:val="000000"/>
        </w:rPr>
        <w:t>Tallamy</w:t>
      </w:r>
      <w:proofErr w:type="spellEnd"/>
      <w:r w:rsidR="00A5320A" w:rsidRPr="00A5320A">
        <w:rPr>
          <w:rFonts w:ascii="Garamond" w:hAnsi="Garamond"/>
          <w:color w:val="000000"/>
        </w:rPr>
        <w:t xml:space="preserve">, C. Philips, and K. J. </w:t>
      </w:r>
      <w:proofErr w:type="spellStart"/>
      <w:r w:rsidR="00A5320A" w:rsidRPr="00A5320A">
        <w:rPr>
          <w:rFonts w:ascii="Garamond" w:hAnsi="Garamond"/>
          <w:color w:val="000000"/>
        </w:rPr>
        <w:t>Shropshire</w:t>
      </w:r>
      <w:proofErr w:type="spellEnd"/>
      <w:r w:rsidR="00A5320A" w:rsidRPr="00A5320A">
        <w:rPr>
          <w:rFonts w:ascii="Garamond" w:hAnsi="Garamond"/>
          <w:color w:val="000000"/>
        </w:rPr>
        <w:t>. “Non-native plants</w:t>
      </w:r>
      <w:r w:rsidR="0010017C">
        <w:rPr>
          <w:rFonts w:ascii="Garamond" w:hAnsi="Garamond"/>
          <w:color w:val="000000"/>
        </w:rPr>
        <w:t xml:space="preserve"> reduce</w:t>
      </w:r>
      <w:r w:rsidR="00A5320A" w:rsidRPr="00A5320A">
        <w:rPr>
          <w:rFonts w:ascii="Garamond" w:hAnsi="Garamond"/>
          <w:color w:val="000000"/>
        </w:rPr>
        <w:t xml:space="preserve"> abundance, richness, and host specialization in </w:t>
      </w:r>
      <w:proofErr w:type="spellStart"/>
      <w:r w:rsidR="00A5320A" w:rsidRPr="00A5320A">
        <w:rPr>
          <w:rFonts w:ascii="Garamond" w:hAnsi="Garamond"/>
        </w:rPr>
        <w:t>lepidopteran</w:t>
      </w:r>
      <w:proofErr w:type="spellEnd"/>
      <w:r w:rsidR="00A5320A" w:rsidRPr="00A5320A">
        <w:rPr>
          <w:rFonts w:ascii="Garamond" w:hAnsi="Garamond"/>
        </w:rPr>
        <w:t xml:space="preserve"> communities.”</w:t>
      </w:r>
      <w:r w:rsidR="00A5320A" w:rsidRPr="00A5320A">
        <w:rPr>
          <w:rStyle w:val="apple-converted-space"/>
          <w:rFonts w:ascii="Garamond" w:hAnsi="Garamond"/>
          <w:bCs/>
        </w:rPr>
        <w:t> </w:t>
      </w:r>
      <w:r w:rsidR="00A5320A" w:rsidRPr="00A5320A">
        <w:rPr>
          <w:rFonts w:ascii="Garamond" w:hAnsi="Garamond"/>
          <w:bCs/>
          <w:i/>
        </w:rPr>
        <w:t>Ecosphere</w:t>
      </w:r>
      <w:r w:rsidR="00A5320A" w:rsidRPr="00A5320A">
        <w:rPr>
          <w:rFonts w:ascii="Garamond" w:hAnsi="Garamond"/>
          <w:bCs/>
        </w:rPr>
        <w:t xml:space="preserve"> 1(5)</w:t>
      </w:r>
      <w:proofErr w:type="gramStart"/>
      <w:r w:rsidR="00A5320A" w:rsidRPr="00A5320A">
        <w:rPr>
          <w:rFonts w:ascii="Garamond" w:hAnsi="Garamond"/>
          <w:bCs/>
        </w:rPr>
        <w:t>:art11</w:t>
      </w:r>
      <w:proofErr w:type="gramEnd"/>
      <w:r w:rsidR="00A5320A" w:rsidRPr="00A5320A">
        <w:rPr>
          <w:rFonts w:ascii="Garamond" w:hAnsi="Garamond"/>
          <w:bCs/>
        </w:rPr>
        <w:t xml:space="preserve">. </w:t>
      </w:r>
      <w:proofErr w:type="gramStart"/>
      <w:r w:rsidR="00A5320A" w:rsidRPr="00A5320A">
        <w:rPr>
          <w:rFonts w:ascii="Garamond" w:hAnsi="Garamond"/>
          <w:bCs/>
        </w:rPr>
        <w:t>doi:10.1890</w:t>
      </w:r>
      <w:proofErr w:type="gramEnd"/>
      <w:r w:rsidR="00A5320A" w:rsidRPr="00A5320A">
        <w:rPr>
          <w:rFonts w:ascii="Garamond" w:hAnsi="Garamond"/>
          <w:bCs/>
        </w:rPr>
        <w:t>/ES10-00032.1 (</w:t>
      </w:r>
      <w:r w:rsidR="00A5320A" w:rsidRPr="00A5320A">
        <w:rPr>
          <w:rFonts w:ascii="Garamond" w:hAnsi="Garamond"/>
          <w:color w:val="000000"/>
        </w:rPr>
        <w:t>2010).</w:t>
      </w:r>
    </w:p>
    <w:p w14:paraId="62348AC0" w14:textId="5762F1BD" w:rsidR="00A5320A" w:rsidRDefault="00815BD7" w:rsidP="00A5320A">
      <w:pPr>
        <w:tabs>
          <w:tab w:val="right" w:pos="10170"/>
        </w:tabs>
        <w:ind w:right="-450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>1</w:t>
      </w:r>
      <w:r w:rsidR="00A5320A" w:rsidRPr="00A5320A">
        <w:rPr>
          <w:rFonts w:ascii="Garamond" w:hAnsi="Garamond"/>
          <w:color w:val="000000"/>
        </w:rPr>
        <w:t>.</w:t>
      </w:r>
      <w:r w:rsidR="00A5320A" w:rsidRPr="00A5320A">
        <w:rPr>
          <w:rFonts w:ascii="Garamond" w:hAnsi="Garamond"/>
          <w:b/>
          <w:color w:val="000000"/>
        </w:rPr>
        <w:t xml:space="preserve"> Burghardt, K. T</w:t>
      </w:r>
      <w:r w:rsidR="00A5320A" w:rsidRPr="00A5320A">
        <w:rPr>
          <w:rFonts w:ascii="Garamond" w:hAnsi="Garamond"/>
          <w:color w:val="000000"/>
        </w:rPr>
        <w:t xml:space="preserve">., D. W. </w:t>
      </w:r>
      <w:proofErr w:type="spellStart"/>
      <w:r w:rsidR="00A5320A" w:rsidRPr="00A5320A">
        <w:rPr>
          <w:rFonts w:ascii="Garamond" w:hAnsi="Garamond"/>
          <w:color w:val="000000"/>
        </w:rPr>
        <w:t>Tallamy</w:t>
      </w:r>
      <w:proofErr w:type="spellEnd"/>
      <w:r w:rsidR="00A5320A" w:rsidRPr="00A5320A">
        <w:rPr>
          <w:rFonts w:ascii="Garamond" w:hAnsi="Garamond"/>
          <w:color w:val="000000"/>
        </w:rPr>
        <w:t>, and W. G. Shriver. “Impact of native plants on bird and butterfly biodiversity in suburban landscapes</w:t>
      </w:r>
      <w:r w:rsidR="00A5320A" w:rsidRPr="00A5320A">
        <w:rPr>
          <w:rFonts w:ascii="Garamond" w:hAnsi="Garamond"/>
        </w:rPr>
        <w:t>.”</w:t>
      </w:r>
      <w:r w:rsidR="00A5320A" w:rsidRPr="00A5320A">
        <w:rPr>
          <w:rStyle w:val="apple-converted-space"/>
          <w:rFonts w:ascii="Garamond" w:hAnsi="Garamond"/>
        </w:rPr>
        <w:t> </w:t>
      </w:r>
      <w:proofErr w:type="gramStart"/>
      <w:r w:rsidR="00A5320A" w:rsidRPr="00A5320A">
        <w:rPr>
          <w:rFonts w:ascii="Garamond" w:hAnsi="Garamond"/>
          <w:bCs/>
          <w:i/>
        </w:rPr>
        <w:t xml:space="preserve">Conservation Biology </w:t>
      </w:r>
      <w:r w:rsidR="00A5320A" w:rsidRPr="00A5320A">
        <w:rPr>
          <w:rFonts w:ascii="Garamond" w:hAnsi="Garamond"/>
          <w:bCs/>
        </w:rPr>
        <w:t>23:219–224 (2009).</w:t>
      </w:r>
      <w:proofErr w:type="gramEnd"/>
    </w:p>
    <w:p w14:paraId="2328B16D" w14:textId="77777777" w:rsidR="00815BD7" w:rsidRDefault="00815BD7" w:rsidP="0010017C">
      <w:pPr>
        <w:tabs>
          <w:tab w:val="right" w:pos="10170"/>
        </w:tabs>
        <w:spacing w:after="120"/>
        <w:ind w:right="-446"/>
        <w:rPr>
          <w:rFonts w:ascii="Garamond" w:hAnsi="Garamond"/>
          <w:b/>
          <w:noProof/>
        </w:rPr>
      </w:pPr>
    </w:p>
    <w:p w14:paraId="6E7D2397" w14:textId="10C58517" w:rsidR="0010017C" w:rsidRPr="0010017C" w:rsidRDefault="0010017C" w:rsidP="0010017C">
      <w:pPr>
        <w:tabs>
          <w:tab w:val="right" w:pos="10170"/>
        </w:tabs>
        <w:spacing w:after="120"/>
        <w:ind w:right="-446"/>
        <w:rPr>
          <w:rFonts w:ascii="Garamond" w:hAnsi="Garamond"/>
          <w:b/>
          <w:noProof/>
        </w:rPr>
      </w:pPr>
      <w:r w:rsidRPr="0010017C">
        <w:rPr>
          <w:rFonts w:ascii="Garamond" w:hAnsi="Garamond"/>
          <w:b/>
          <w:noProof/>
        </w:rPr>
        <w:t>In review:</w:t>
      </w:r>
    </w:p>
    <w:p w14:paraId="0BC5DBAF" w14:textId="7E126933" w:rsidR="0010017C" w:rsidRPr="004C0C2E" w:rsidRDefault="0010017C" w:rsidP="0010017C">
      <w:pPr>
        <w:tabs>
          <w:tab w:val="right" w:pos="10170"/>
        </w:tabs>
        <w:spacing w:after="120"/>
        <w:ind w:right="-446"/>
        <w:rPr>
          <w:rFonts w:ascii="Garamond" w:hAnsi="Garamond"/>
          <w:noProof/>
        </w:rPr>
      </w:pPr>
      <w:r w:rsidRPr="004C0C2E">
        <w:rPr>
          <w:rFonts w:ascii="Garamond" w:hAnsi="Garamond"/>
          <w:noProof/>
        </w:rPr>
        <w:t>*Urban-Mead, K.R., K.T. Burghardt, O.J. Schmitz, “</w:t>
      </w:r>
      <w:r w:rsidRPr="004C0C2E">
        <w:rPr>
          <w:rFonts w:ascii="Garamond" w:hAnsi="Garamond"/>
          <w:shd w:val="clear" w:color="auto" w:fill="FFFFFF"/>
        </w:rPr>
        <w:t>Influence of forest gradient on wild bee trait groups in old-field flower visitor networks</w:t>
      </w:r>
      <w:r w:rsidRPr="004C0C2E">
        <w:rPr>
          <w:rFonts w:ascii="Garamond" w:hAnsi="Garamond"/>
          <w:noProof/>
        </w:rPr>
        <w:t xml:space="preserve">.” </w:t>
      </w:r>
      <w:r w:rsidR="00815BD7">
        <w:rPr>
          <w:rFonts w:ascii="Garamond" w:hAnsi="Garamond"/>
          <w:i/>
          <w:noProof/>
        </w:rPr>
        <w:t>Oecologia</w:t>
      </w:r>
      <w:r w:rsidRPr="004C0C2E">
        <w:rPr>
          <w:rFonts w:ascii="Garamond" w:hAnsi="Garamond"/>
          <w:noProof/>
        </w:rPr>
        <w:t xml:space="preserve"> (in review) *Undergraduate mentee</w:t>
      </w:r>
    </w:p>
    <w:p w14:paraId="60430AAE" w14:textId="4365BCE1" w:rsidR="0087017C" w:rsidRPr="00A5320A" w:rsidRDefault="00A5320A" w:rsidP="005870CD">
      <w:pPr>
        <w:spacing w:after="120"/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lastRenderedPageBreak/>
        <w:t>GRANTS/AWARDS</w:t>
      </w: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8055"/>
      </w:tblGrid>
      <w:tr w:rsidR="002F7227" w:rsidRPr="00A5320A" w14:paraId="2BEADC3C" w14:textId="77777777" w:rsidTr="00A5320A">
        <w:trPr>
          <w:trHeight w:val="524"/>
        </w:trPr>
        <w:tc>
          <w:tcPr>
            <w:tcW w:w="1952" w:type="dxa"/>
          </w:tcPr>
          <w:p w14:paraId="22739BDE" w14:textId="6F27051E" w:rsidR="001319B8" w:rsidRDefault="001319B8" w:rsidP="00965F04">
            <w:pPr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2016-present</w:t>
            </w:r>
          </w:p>
          <w:p w14:paraId="6D7B15C6" w14:textId="77777777" w:rsidR="002F7227" w:rsidRPr="00A5320A" w:rsidRDefault="0044569D" w:rsidP="00965F04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</w:t>
            </w:r>
            <w:r w:rsidR="00965F04" w:rsidRPr="00A5320A">
              <w:rPr>
                <w:rFonts w:ascii="Garamond" w:hAnsi="Garamond"/>
              </w:rPr>
              <w:t>4</w:t>
            </w:r>
            <w:r w:rsidR="00530BDC" w:rsidRPr="00A5320A">
              <w:rPr>
                <w:rFonts w:ascii="Garamond" w:hAnsi="Garamond"/>
              </w:rPr>
              <w:t>-2016</w:t>
            </w:r>
            <w:r w:rsidRPr="00A5320A">
              <w:rPr>
                <w:rFonts w:ascii="Garamond" w:hAnsi="Garamond"/>
              </w:rPr>
              <w:t xml:space="preserve"> </w:t>
            </w:r>
          </w:p>
          <w:p w14:paraId="06FDA84E" w14:textId="25FF5168" w:rsidR="00A5320A" w:rsidRPr="00A5320A" w:rsidRDefault="00A5320A" w:rsidP="00965F04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2010-2015</w:t>
            </w:r>
          </w:p>
        </w:tc>
        <w:tc>
          <w:tcPr>
            <w:tcW w:w="8055" w:type="dxa"/>
          </w:tcPr>
          <w:p w14:paraId="24A67F6F" w14:textId="46FC338E" w:rsidR="001319B8" w:rsidRDefault="001319B8" w:rsidP="00965F04">
            <w:pPr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Smithson Fellowship Program- Sandra Day O’Conner Fellow ($53,000)</w:t>
            </w:r>
          </w:p>
          <w:p w14:paraId="384F744C" w14:textId="77777777" w:rsidR="002F7227" w:rsidRPr="00A5320A" w:rsidRDefault="0044569D" w:rsidP="00965F04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NSF </w:t>
            </w:r>
            <w:r w:rsidR="00965F04" w:rsidRPr="00A5320A">
              <w:rPr>
                <w:rFonts w:ascii="Garamond" w:hAnsi="Garamond"/>
              </w:rPr>
              <w:t>Doctoral Dissertation Improvement Grant ($21,645)</w:t>
            </w:r>
          </w:p>
          <w:p w14:paraId="4C2E6BD0" w14:textId="3A0A3DA4" w:rsidR="00A5320A" w:rsidRPr="00A5320A" w:rsidRDefault="00A5320A" w:rsidP="00965F04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NSF Graduate Research Fellowship</w:t>
            </w:r>
            <w:r>
              <w:rPr>
                <w:rFonts w:ascii="Garamond" w:hAnsi="Garamond"/>
              </w:rPr>
              <w:t xml:space="preserve"> ($126,000)</w:t>
            </w:r>
          </w:p>
        </w:tc>
      </w:tr>
      <w:tr w:rsidR="005870CD" w:rsidRPr="00A5320A" w14:paraId="77190880" w14:textId="77777777" w:rsidTr="00A5320A">
        <w:trPr>
          <w:trHeight w:val="542"/>
        </w:trPr>
        <w:tc>
          <w:tcPr>
            <w:tcW w:w="1952" w:type="dxa"/>
          </w:tcPr>
          <w:p w14:paraId="00E7CCE4" w14:textId="57ABEB78" w:rsidR="00530BDC" w:rsidRPr="00A5320A" w:rsidRDefault="00530BDC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2014</w:t>
            </w:r>
          </w:p>
          <w:p w14:paraId="1C4D8462" w14:textId="7205D427" w:rsidR="005870CD" w:rsidRPr="00A5320A" w:rsidRDefault="005870C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2014</w:t>
            </w:r>
            <w:r w:rsidR="00A5320A">
              <w:rPr>
                <w:rFonts w:ascii="Garamond" w:hAnsi="Garamond"/>
              </w:rPr>
              <w:t xml:space="preserve">                       </w:t>
            </w:r>
            <w:proofErr w:type="gramStart"/>
            <w:r w:rsidR="00A5320A">
              <w:rPr>
                <w:rFonts w:ascii="Garamond" w:hAnsi="Garamond"/>
              </w:rPr>
              <w:t>t</w:t>
            </w:r>
            <w:r w:rsidR="00530BDC" w:rsidRPr="00A5320A">
              <w:rPr>
                <w:rFonts w:ascii="Garamond" w:hAnsi="Garamond"/>
              </w:rPr>
              <w:t xml:space="preserve">                        </w:t>
            </w:r>
            <w:proofErr w:type="gramEnd"/>
          </w:p>
        </w:tc>
        <w:tc>
          <w:tcPr>
            <w:tcW w:w="8055" w:type="dxa"/>
          </w:tcPr>
          <w:p w14:paraId="358735EC" w14:textId="77777777" w:rsidR="005870CD" w:rsidRPr="00A5320A" w:rsidRDefault="005870C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American Society of Naturalists Student Research Award ($2,000)</w:t>
            </w:r>
          </w:p>
          <w:p w14:paraId="64DC6B9B" w14:textId="2ED0A1EF" w:rsidR="00530BDC" w:rsidRPr="00A5320A" w:rsidRDefault="006653BE" w:rsidP="005870CD">
            <w:pPr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EEB</w:t>
            </w:r>
            <w:r w:rsidR="00530BDC" w:rsidRPr="00A5320A">
              <w:rPr>
                <w:rFonts w:ascii="Garamond" w:hAnsi="Garamond"/>
              </w:rPr>
              <w:t xml:space="preserve"> Best Poster</w:t>
            </w:r>
            <w:r>
              <w:rPr>
                <w:rFonts w:ascii="Garamond" w:hAnsi="Garamond"/>
              </w:rPr>
              <w:t xml:space="preserve"> Award</w:t>
            </w:r>
          </w:p>
        </w:tc>
      </w:tr>
      <w:tr w:rsidR="002F7227" w:rsidRPr="00A5320A" w14:paraId="619B0382" w14:textId="77777777" w:rsidTr="00A5320A">
        <w:trPr>
          <w:trHeight w:val="253"/>
        </w:trPr>
        <w:tc>
          <w:tcPr>
            <w:tcW w:w="1952" w:type="dxa"/>
          </w:tcPr>
          <w:p w14:paraId="04547C49" w14:textId="39E1A77F" w:rsidR="00E520DA" w:rsidRPr="00A5320A" w:rsidRDefault="00E520DA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2014</w:t>
            </w:r>
          </w:p>
          <w:p w14:paraId="6C0FC32F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2013  </w:t>
            </w:r>
          </w:p>
        </w:tc>
        <w:tc>
          <w:tcPr>
            <w:tcW w:w="8055" w:type="dxa"/>
          </w:tcPr>
          <w:p w14:paraId="3830C07B" w14:textId="278464D8" w:rsidR="00E520DA" w:rsidRPr="00A5320A" w:rsidRDefault="00E520DA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Graduat</w:t>
            </w:r>
            <w:r w:rsidR="00530BDC" w:rsidRPr="00A5320A">
              <w:rPr>
                <w:rFonts w:ascii="Garamond" w:hAnsi="Garamond"/>
              </w:rPr>
              <w:t>e Women in Science fellowship: Honorable M</w:t>
            </w:r>
            <w:r w:rsidRPr="00A5320A">
              <w:rPr>
                <w:rFonts w:ascii="Garamond" w:hAnsi="Garamond"/>
              </w:rPr>
              <w:t>ention</w:t>
            </w:r>
          </w:p>
          <w:p w14:paraId="33BFD6AA" w14:textId="0C08662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G</w:t>
            </w:r>
            <w:r w:rsidR="00965F04" w:rsidRPr="00A5320A">
              <w:rPr>
                <w:rFonts w:ascii="Garamond" w:hAnsi="Garamond"/>
              </w:rPr>
              <w:t>raduate Conference Travel A</w:t>
            </w:r>
            <w:r w:rsidRPr="00A5320A">
              <w:rPr>
                <w:rFonts w:ascii="Garamond" w:hAnsi="Garamond"/>
              </w:rPr>
              <w:t>ward</w:t>
            </w:r>
          </w:p>
        </w:tc>
      </w:tr>
      <w:tr w:rsidR="002F7227" w:rsidRPr="00A5320A" w14:paraId="25043578" w14:textId="77777777" w:rsidTr="00A5320A">
        <w:trPr>
          <w:trHeight w:val="271"/>
        </w:trPr>
        <w:tc>
          <w:tcPr>
            <w:tcW w:w="1952" w:type="dxa"/>
          </w:tcPr>
          <w:p w14:paraId="12E28492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2012</w:t>
            </w:r>
            <w:r w:rsidRPr="00A5320A">
              <w:rPr>
                <w:rFonts w:ascii="Garamond" w:hAnsi="Garamond"/>
              </w:rPr>
              <w:tab/>
            </w:r>
          </w:p>
        </w:tc>
        <w:tc>
          <w:tcPr>
            <w:tcW w:w="8055" w:type="dxa"/>
          </w:tcPr>
          <w:p w14:paraId="17048F90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Lee S. Pierce summer fellowship ($4,000)</w:t>
            </w:r>
          </w:p>
        </w:tc>
      </w:tr>
      <w:tr w:rsidR="002F7227" w:rsidRPr="00A5320A" w14:paraId="5F83F326" w14:textId="77777777" w:rsidTr="00A5320A">
        <w:trPr>
          <w:trHeight w:val="271"/>
        </w:trPr>
        <w:tc>
          <w:tcPr>
            <w:tcW w:w="1952" w:type="dxa"/>
          </w:tcPr>
          <w:p w14:paraId="2D84123D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2012</w:t>
            </w:r>
          </w:p>
        </w:tc>
        <w:tc>
          <w:tcPr>
            <w:tcW w:w="8055" w:type="dxa"/>
          </w:tcPr>
          <w:p w14:paraId="3EBC793D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YIBS Center for Field Ecology Grant (3,000)</w:t>
            </w:r>
          </w:p>
        </w:tc>
      </w:tr>
      <w:tr w:rsidR="002F7227" w:rsidRPr="00A5320A" w14:paraId="19319B02" w14:textId="77777777" w:rsidTr="00A5320A">
        <w:trPr>
          <w:trHeight w:val="271"/>
        </w:trPr>
        <w:tc>
          <w:tcPr>
            <w:tcW w:w="1952" w:type="dxa"/>
          </w:tcPr>
          <w:p w14:paraId="6413D869" w14:textId="77777777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2012  </w:t>
            </w:r>
          </w:p>
        </w:tc>
        <w:tc>
          <w:tcPr>
            <w:tcW w:w="8055" w:type="dxa"/>
          </w:tcPr>
          <w:p w14:paraId="68622BA7" w14:textId="35EB8A0E" w:rsidR="002F7227" w:rsidRPr="00A5320A" w:rsidRDefault="0044569D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NASA-MSU professional enhancement award</w:t>
            </w:r>
            <w:r w:rsidR="00A5320A">
              <w:rPr>
                <w:rFonts w:ascii="Garamond" w:hAnsi="Garamond"/>
              </w:rPr>
              <w:t xml:space="preserve"> ($700)</w:t>
            </w:r>
          </w:p>
        </w:tc>
      </w:tr>
      <w:tr w:rsidR="00965F04" w:rsidRPr="00A5320A" w14:paraId="6A4F438D" w14:textId="77777777" w:rsidTr="00A5320A">
        <w:trPr>
          <w:trHeight w:val="271"/>
        </w:trPr>
        <w:tc>
          <w:tcPr>
            <w:tcW w:w="1952" w:type="dxa"/>
          </w:tcPr>
          <w:p w14:paraId="1F146070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2004-2007       </w:t>
            </w:r>
          </w:p>
        </w:tc>
        <w:tc>
          <w:tcPr>
            <w:tcW w:w="8055" w:type="dxa"/>
          </w:tcPr>
          <w:p w14:paraId="6BC471D1" w14:textId="0071C656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Alfred F. </w:t>
            </w:r>
            <w:proofErr w:type="spellStart"/>
            <w:r w:rsidR="00A5320A" w:rsidRPr="00A5320A">
              <w:rPr>
                <w:rFonts w:ascii="Garamond" w:hAnsi="Garamond"/>
              </w:rPr>
              <w:t>Dupont</w:t>
            </w:r>
            <w:proofErr w:type="spellEnd"/>
            <w:r w:rsidR="00A5320A" w:rsidRPr="00A5320A">
              <w:rPr>
                <w:rFonts w:ascii="Garamond" w:hAnsi="Garamond"/>
              </w:rPr>
              <w:t xml:space="preserve"> Undergraduate </w:t>
            </w:r>
            <w:r w:rsidRPr="00A5320A">
              <w:rPr>
                <w:rFonts w:ascii="Garamond" w:hAnsi="Garamond"/>
              </w:rPr>
              <w:t>Scholar (merit scholarship- $120,000)</w:t>
            </w:r>
          </w:p>
        </w:tc>
      </w:tr>
      <w:tr w:rsidR="00965F04" w:rsidRPr="00A5320A" w14:paraId="25E70921" w14:textId="77777777" w:rsidTr="00A5320A">
        <w:trPr>
          <w:trHeight w:val="253"/>
        </w:trPr>
        <w:tc>
          <w:tcPr>
            <w:tcW w:w="1952" w:type="dxa"/>
          </w:tcPr>
          <w:p w14:paraId="6323B7CB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2007  </w:t>
            </w:r>
          </w:p>
        </w:tc>
        <w:tc>
          <w:tcPr>
            <w:tcW w:w="8055" w:type="dxa"/>
          </w:tcPr>
          <w:p w14:paraId="6C4ECBA2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Dale F. Bray Award (departmental award: conservation and intellectual merit)</w:t>
            </w:r>
          </w:p>
        </w:tc>
      </w:tr>
      <w:tr w:rsidR="00965F04" w:rsidRPr="00A5320A" w14:paraId="3D2E2230" w14:textId="77777777" w:rsidTr="00A5320A">
        <w:trPr>
          <w:trHeight w:val="271"/>
        </w:trPr>
        <w:tc>
          <w:tcPr>
            <w:tcW w:w="1952" w:type="dxa"/>
          </w:tcPr>
          <w:p w14:paraId="2B55F375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2006  </w:t>
            </w:r>
          </w:p>
        </w:tc>
        <w:tc>
          <w:tcPr>
            <w:tcW w:w="8055" w:type="dxa"/>
          </w:tcPr>
          <w:p w14:paraId="1B699963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Undergraduate Research Fellow (research grant and support-$3500)</w:t>
            </w:r>
          </w:p>
        </w:tc>
      </w:tr>
      <w:tr w:rsidR="00965F04" w:rsidRPr="00A5320A" w14:paraId="17E6C5F3" w14:textId="77777777" w:rsidTr="00A5320A">
        <w:trPr>
          <w:trHeight w:val="253"/>
        </w:trPr>
        <w:tc>
          <w:tcPr>
            <w:tcW w:w="1952" w:type="dxa"/>
          </w:tcPr>
          <w:p w14:paraId="2DE26042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2004-2007  </w:t>
            </w:r>
          </w:p>
        </w:tc>
        <w:tc>
          <w:tcPr>
            <w:tcW w:w="8055" w:type="dxa"/>
          </w:tcPr>
          <w:p w14:paraId="60938F21" w14:textId="06209940" w:rsidR="00965F04" w:rsidRPr="00A5320A" w:rsidRDefault="00965F04" w:rsidP="00A5320A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Dean’s Scholar</w:t>
            </w:r>
            <w:r w:rsidR="00A5320A">
              <w:rPr>
                <w:rFonts w:ascii="Garamond" w:hAnsi="Garamond"/>
              </w:rPr>
              <w:t xml:space="preserve"> (successfully proposed interdisciplinary major)</w:t>
            </w:r>
          </w:p>
        </w:tc>
      </w:tr>
      <w:tr w:rsidR="00965F04" w:rsidRPr="00A5320A" w14:paraId="04D25902" w14:textId="77777777" w:rsidTr="00A5320A">
        <w:trPr>
          <w:trHeight w:val="271"/>
        </w:trPr>
        <w:tc>
          <w:tcPr>
            <w:tcW w:w="1952" w:type="dxa"/>
          </w:tcPr>
          <w:p w14:paraId="0B44B068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2005</w:t>
            </w:r>
          </w:p>
        </w:tc>
        <w:tc>
          <w:tcPr>
            <w:tcW w:w="8055" w:type="dxa"/>
          </w:tcPr>
          <w:p w14:paraId="653030F0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Science Scholar (summer undergraduate research grant-$3500)</w:t>
            </w:r>
          </w:p>
        </w:tc>
      </w:tr>
      <w:tr w:rsidR="00965F04" w:rsidRPr="00A5320A" w14:paraId="2FC4435B" w14:textId="77777777" w:rsidTr="00A5320A">
        <w:trPr>
          <w:trHeight w:val="253"/>
        </w:trPr>
        <w:tc>
          <w:tcPr>
            <w:tcW w:w="1952" w:type="dxa"/>
          </w:tcPr>
          <w:p w14:paraId="3D926C7E" w14:textId="102D0A7D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2003, </w:t>
            </w:r>
            <w:r w:rsidR="00A5320A" w:rsidRPr="00A5320A">
              <w:rPr>
                <w:rFonts w:ascii="Garamond" w:hAnsi="Garamond"/>
              </w:rPr>
              <w:t xml:space="preserve">2005 </w:t>
            </w:r>
          </w:p>
        </w:tc>
        <w:tc>
          <w:tcPr>
            <w:tcW w:w="8055" w:type="dxa"/>
          </w:tcPr>
          <w:p w14:paraId="3558EE8C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UD Woman of Promise selection (honored by the female faculty)</w:t>
            </w:r>
          </w:p>
        </w:tc>
      </w:tr>
      <w:tr w:rsidR="00965F04" w:rsidRPr="00A5320A" w14:paraId="51B0D539" w14:textId="77777777" w:rsidTr="00A5320A">
        <w:trPr>
          <w:trHeight w:val="271"/>
        </w:trPr>
        <w:tc>
          <w:tcPr>
            <w:tcW w:w="1952" w:type="dxa"/>
          </w:tcPr>
          <w:p w14:paraId="1758D360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2005    </w:t>
            </w:r>
          </w:p>
        </w:tc>
        <w:tc>
          <w:tcPr>
            <w:tcW w:w="8055" w:type="dxa"/>
          </w:tcPr>
          <w:p w14:paraId="45B1D122" w14:textId="77777777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Alpha Zeta Award (highest GPA in UD College)</w:t>
            </w:r>
          </w:p>
        </w:tc>
      </w:tr>
      <w:tr w:rsidR="00965F04" w:rsidRPr="00A5320A" w14:paraId="27BD3497" w14:textId="77777777" w:rsidTr="00A5320A">
        <w:trPr>
          <w:trHeight w:val="253"/>
        </w:trPr>
        <w:tc>
          <w:tcPr>
            <w:tcW w:w="1952" w:type="dxa"/>
          </w:tcPr>
          <w:p w14:paraId="07F0DDAD" w14:textId="574D65ED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</w:p>
        </w:tc>
        <w:tc>
          <w:tcPr>
            <w:tcW w:w="8055" w:type="dxa"/>
          </w:tcPr>
          <w:p w14:paraId="3E74F3E4" w14:textId="281C0DE2" w:rsidR="00965F04" w:rsidRPr="00A5320A" w:rsidRDefault="00965F04" w:rsidP="005870CD">
            <w:pPr>
              <w:ind w:right="-450"/>
              <w:rPr>
                <w:rFonts w:ascii="Garamond" w:hAnsi="Garamond"/>
              </w:rPr>
            </w:pPr>
          </w:p>
        </w:tc>
      </w:tr>
    </w:tbl>
    <w:p w14:paraId="79710654" w14:textId="036549DF" w:rsidR="0010017C" w:rsidRDefault="0010017C" w:rsidP="00A5320A">
      <w:pPr>
        <w:ind w:right="-450"/>
        <w:rPr>
          <w:rFonts w:ascii="Garamond" w:hAnsi="Garamond"/>
        </w:rPr>
      </w:pPr>
      <w:r>
        <w:rPr>
          <w:rFonts w:ascii="Garamond" w:hAnsi="Garamond"/>
          <w:b/>
        </w:rPr>
        <w:t xml:space="preserve">Research Interests: </w:t>
      </w:r>
      <w:r>
        <w:rPr>
          <w:rFonts w:ascii="Garamond" w:hAnsi="Garamond"/>
        </w:rPr>
        <w:t>Wildlife conservation; Linking ecosystem and community ecology; Plant/insect interactions; Biodiversity conservation within human-managed landscapes; Diversity patterns and quantification; Functional trait-based approaches</w:t>
      </w:r>
    </w:p>
    <w:p w14:paraId="000CBAC2" w14:textId="77777777" w:rsidR="0010017C" w:rsidRDefault="0010017C" w:rsidP="00A5320A">
      <w:pPr>
        <w:ind w:right="-450"/>
        <w:rPr>
          <w:rFonts w:ascii="Garamond" w:hAnsi="Garamond"/>
        </w:rPr>
      </w:pPr>
    </w:p>
    <w:p w14:paraId="5FCF95A0" w14:textId="7029E87E" w:rsidR="0010017C" w:rsidRDefault="0010017C" w:rsidP="0010017C">
      <w:pPr>
        <w:spacing w:after="120"/>
        <w:ind w:right="-450"/>
        <w:rPr>
          <w:rFonts w:ascii="Garamond" w:hAnsi="Garamond"/>
        </w:rPr>
      </w:pPr>
      <w:r>
        <w:rPr>
          <w:rFonts w:ascii="Garamond" w:hAnsi="Garamond"/>
          <w:b/>
        </w:rPr>
        <w:t xml:space="preserve">RESEARCH TRAINING </w:t>
      </w:r>
    </w:p>
    <w:p w14:paraId="7BB38C6B" w14:textId="420442D1" w:rsidR="001319B8" w:rsidRDefault="001319B8" w:rsidP="001319B8">
      <w:pPr>
        <w:ind w:left="1800" w:right="-450" w:hanging="1800"/>
        <w:rPr>
          <w:rFonts w:ascii="Garamond" w:hAnsi="Garamond"/>
        </w:rPr>
      </w:pPr>
      <w:r>
        <w:rPr>
          <w:rFonts w:ascii="Garamond" w:hAnsi="Garamond"/>
        </w:rPr>
        <w:t>2016-present          Smithson Postdoctoral Fellowship, Smithsonian Environmental Research</w:t>
      </w:r>
      <w:bookmarkStart w:id="0" w:name="_GoBack"/>
      <w:bookmarkEnd w:id="0"/>
      <w:r>
        <w:rPr>
          <w:rFonts w:ascii="Garamond" w:hAnsi="Garamond"/>
        </w:rPr>
        <w:t xml:space="preserve"> Center (SERC), Edgewater, MD</w:t>
      </w:r>
    </w:p>
    <w:p w14:paraId="1DC8A0F9" w14:textId="1246D2DD" w:rsidR="00A5320A" w:rsidRPr="00A5320A" w:rsidRDefault="002C53AB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 xml:space="preserve">2010-2016    </w:t>
      </w:r>
      <w:r w:rsidR="00A5320A" w:rsidRPr="00A5320A">
        <w:rPr>
          <w:rFonts w:ascii="Garamond" w:hAnsi="Garamond"/>
          <w:b/>
        </w:rPr>
        <w:t xml:space="preserve">          </w:t>
      </w:r>
      <w:r w:rsidR="00A5320A" w:rsidRPr="00A5320A">
        <w:rPr>
          <w:rFonts w:ascii="Garamond" w:hAnsi="Garamond"/>
        </w:rPr>
        <w:t>Dissertation Research, Yale University</w:t>
      </w:r>
    </w:p>
    <w:p w14:paraId="34D42249" w14:textId="1A73F0AF" w:rsidR="00A5320A" w:rsidRPr="00A5320A" w:rsidRDefault="00A5320A" w:rsidP="00A5320A">
      <w:pPr>
        <w:tabs>
          <w:tab w:val="left" w:pos="1710"/>
          <w:tab w:val="right" w:pos="10260"/>
        </w:tabs>
        <w:ind w:left="1980" w:right="-450" w:hanging="1980"/>
        <w:rPr>
          <w:rFonts w:ascii="Garamond" w:hAnsi="Garamond"/>
        </w:rPr>
      </w:pPr>
      <w:r w:rsidRPr="00A5320A">
        <w:rPr>
          <w:rFonts w:ascii="Garamond" w:hAnsi="Garamond"/>
        </w:rPr>
        <w:t>2007-2010              Senior Research Technician, Entomology and Wildlife Ecology</w:t>
      </w:r>
      <w:r w:rsidR="006653BE">
        <w:rPr>
          <w:rFonts w:ascii="Garamond" w:hAnsi="Garamond"/>
        </w:rPr>
        <w:t>, Newark, DE</w:t>
      </w:r>
    </w:p>
    <w:p w14:paraId="49341C57" w14:textId="7427B0B2" w:rsidR="00A5320A" w:rsidRPr="00A5320A" w:rsidRDefault="00A5320A" w:rsidP="00A5320A">
      <w:pPr>
        <w:tabs>
          <w:tab w:val="right" w:pos="10260"/>
        </w:tabs>
        <w:ind w:right="-450"/>
        <w:rPr>
          <w:rFonts w:ascii="Garamond" w:hAnsi="Garamond"/>
        </w:rPr>
      </w:pPr>
      <w:r w:rsidRPr="00A5320A">
        <w:rPr>
          <w:rFonts w:ascii="Garamond" w:hAnsi="Garamond"/>
        </w:rPr>
        <w:t xml:space="preserve">2007                      </w:t>
      </w:r>
      <w:r w:rsidR="006653BE">
        <w:rPr>
          <w:rFonts w:ascii="Garamond" w:hAnsi="Garamond"/>
        </w:rPr>
        <w:t xml:space="preserve"> </w:t>
      </w:r>
      <w:r w:rsidRPr="00A5320A">
        <w:rPr>
          <w:rFonts w:ascii="Garamond" w:hAnsi="Garamond"/>
        </w:rPr>
        <w:t xml:space="preserve">Biological </w:t>
      </w:r>
      <w:r w:rsidR="00D22809">
        <w:rPr>
          <w:rFonts w:ascii="Garamond" w:hAnsi="Garamond"/>
        </w:rPr>
        <w:t>Intern</w:t>
      </w:r>
      <w:r w:rsidRPr="00A5320A">
        <w:rPr>
          <w:rFonts w:ascii="Garamond" w:hAnsi="Garamond"/>
        </w:rPr>
        <w:t xml:space="preserve">, Southwestern Research Station, Portal, AZ                                  </w:t>
      </w:r>
    </w:p>
    <w:p w14:paraId="6F301CEE" w14:textId="77777777" w:rsidR="00A5320A" w:rsidRPr="00A5320A" w:rsidRDefault="00A5320A" w:rsidP="00A5320A">
      <w:pPr>
        <w:tabs>
          <w:tab w:val="right" w:pos="10260"/>
        </w:tabs>
        <w:ind w:right="-450"/>
        <w:rPr>
          <w:rFonts w:ascii="Garamond" w:hAnsi="Garamond"/>
        </w:rPr>
      </w:pPr>
      <w:r w:rsidRPr="00A5320A">
        <w:rPr>
          <w:rFonts w:ascii="Garamond" w:hAnsi="Garamond"/>
        </w:rPr>
        <w:t xml:space="preserve">2006                       Undergraduate Research Fellow, Ecology Lab, University of Delaware        </w:t>
      </w:r>
    </w:p>
    <w:p w14:paraId="23D2C2CF" w14:textId="77777777" w:rsidR="00A5320A" w:rsidRPr="00A5320A" w:rsidRDefault="00A5320A" w:rsidP="00A5320A">
      <w:pPr>
        <w:tabs>
          <w:tab w:val="left" w:pos="0"/>
          <w:tab w:val="right" w:pos="10260"/>
        </w:tabs>
        <w:ind w:right="-450"/>
        <w:rPr>
          <w:rFonts w:ascii="Garamond" w:hAnsi="Garamond"/>
        </w:rPr>
      </w:pPr>
      <w:r w:rsidRPr="00A5320A">
        <w:rPr>
          <w:rFonts w:ascii="Garamond" w:hAnsi="Garamond"/>
        </w:rPr>
        <w:t xml:space="preserve">2005                       Science Scholar, Ecology Lab, University of Delaware                                    </w:t>
      </w:r>
    </w:p>
    <w:p w14:paraId="21F331A5" w14:textId="77777777" w:rsidR="005870CD" w:rsidRPr="00A5320A" w:rsidRDefault="005870CD" w:rsidP="005870CD">
      <w:pPr>
        <w:ind w:right="-450"/>
        <w:rPr>
          <w:rFonts w:ascii="Garamond" w:hAnsi="Garamond"/>
          <w:b/>
          <w:i/>
          <w:u w:val="single"/>
        </w:rPr>
      </w:pPr>
    </w:p>
    <w:p w14:paraId="15C8DC40" w14:textId="77777777" w:rsidR="00A5320A" w:rsidRDefault="00A5320A" w:rsidP="005870CD">
      <w:pPr>
        <w:spacing w:after="120"/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t>TEACHING</w:t>
      </w:r>
    </w:p>
    <w:p w14:paraId="579E293C" w14:textId="57F4B982" w:rsidR="0087017C" w:rsidRPr="00A5320A" w:rsidRDefault="00A5320A" w:rsidP="005870CD">
      <w:pPr>
        <w:spacing w:after="120"/>
        <w:ind w:right="-450"/>
        <w:rPr>
          <w:rFonts w:ascii="Garamond" w:hAnsi="Garamond"/>
          <w:bCs/>
          <w:iCs/>
        </w:rPr>
      </w:pPr>
      <w:r>
        <w:rPr>
          <w:rFonts w:ascii="Garamond" w:hAnsi="Garamond"/>
          <w:b/>
        </w:rPr>
        <w:t>Teaching Fellowships</w:t>
      </w:r>
      <w:r w:rsidR="006653BE">
        <w:rPr>
          <w:rFonts w:ascii="Garamond" w:hAnsi="Garamond"/>
          <w:b/>
        </w:rPr>
        <w:t xml:space="preserve"> (similar to teaching assistantships)</w:t>
      </w:r>
      <w:r w:rsidR="0040119C">
        <w:rPr>
          <w:rFonts w:ascii="Garamond" w:hAnsi="Garamond"/>
          <w:b/>
        </w:rPr>
        <w:t>:</w:t>
      </w:r>
    </w:p>
    <w:p w14:paraId="0EF57C74" w14:textId="3A7ECA16" w:rsidR="00A5320A" w:rsidRPr="00A5320A" w:rsidRDefault="00A5320A" w:rsidP="00A5320A">
      <w:pPr>
        <w:ind w:right="-45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Terrestrial Arthropods</w:t>
      </w:r>
    </w:p>
    <w:p w14:paraId="7AB42A9B" w14:textId="2A452933" w:rsidR="00A5320A" w:rsidRPr="00A5320A" w:rsidRDefault="00A5320A" w:rsidP="00A5320A">
      <w:pPr>
        <w:ind w:right="-450"/>
        <w:rPr>
          <w:rFonts w:ascii="Garamond" w:hAnsi="Garamond"/>
          <w:bCs/>
          <w:iCs/>
        </w:rPr>
      </w:pPr>
      <w:r w:rsidRPr="00A5320A">
        <w:rPr>
          <w:rFonts w:ascii="Garamond" w:hAnsi="Garamond"/>
          <w:bCs/>
          <w:iCs/>
        </w:rPr>
        <w:t xml:space="preserve">Terrestrial Arthropods </w:t>
      </w:r>
      <w:r>
        <w:rPr>
          <w:rFonts w:ascii="Garamond" w:hAnsi="Garamond"/>
          <w:bCs/>
          <w:iCs/>
        </w:rPr>
        <w:t>L</w:t>
      </w:r>
      <w:r w:rsidRPr="00A5320A">
        <w:rPr>
          <w:rFonts w:ascii="Garamond" w:hAnsi="Garamond"/>
          <w:bCs/>
          <w:iCs/>
        </w:rPr>
        <w:t>ab</w:t>
      </w:r>
      <w:r>
        <w:rPr>
          <w:rFonts w:ascii="Garamond" w:hAnsi="Garamond"/>
          <w:bCs/>
          <w:iCs/>
        </w:rPr>
        <w:t xml:space="preserve"> course</w:t>
      </w:r>
    </w:p>
    <w:p w14:paraId="69A0CCD1" w14:textId="01ABD361" w:rsidR="0087017C" w:rsidRPr="00A5320A" w:rsidRDefault="00A5320A" w:rsidP="005870CD">
      <w:pPr>
        <w:ind w:right="-45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Ecosystem</w:t>
      </w:r>
      <w:r w:rsidR="006653BE">
        <w:rPr>
          <w:rFonts w:ascii="Garamond" w:hAnsi="Garamond"/>
          <w:bCs/>
          <w:iCs/>
        </w:rPr>
        <w:t>/Field</w:t>
      </w:r>
      <w:r>
        <w:rPr>
          <w:rFonts w:ascii="Garamond" w:hAnsi="Garamond"/>
          <w:bCs/>
          <w:iCs/>
        </w:rPr>
        <w:t xml:space="preserve"> Ecology (field</w:t>
      </w:r>
      <w:r w:rsidR="0087017C" w:rsidRPr="00A5320A">
        <w:rPr>
          <w:rFonts w:ascii="Garamond" w:hAnsi="Garamond"/>
          <w:bCs/>
          <w:iCs/>
        </w:rPr>
        <w:t>-based course)</w:t>
      </w:r>
    </w:p>
    <w:p w14:paraId="58DE6EF3" w14:textId="45EEA1E9" w:rsidR="0087017C" w:rsidRPr="00A5320A" w:rsidRDefault="0087017C" w:rsidP="005870CD">
      <w:pPr>
        <w:ind w:right="-450"/>
        <w:rPr>
          <w:rFonts w:ascii="Garamond" w:hAnsi="Garamond"/>
          <w:bCs/>
          <w:iCs/>
        </w:rPr>
      </w:pPr>
      <w:r w:rsidRPr="00A5320A">
        <w:rPr>
          <w:rFonts w:ascii="Garamond" w:hAnsi="Garamond"/>
          <w:bCs/>
          <w:iCs/>
        </w:rPr>
        <w:t>Ecology, Evolution, and Behavior</w:t>
      </w:r>
      <w:r w:rsidR="00A5320A">
        <w:rPr>
          <w:rFonts w:ascii="Garamond" w:hAnsi="Garamond"/>
          <w:bCs/>
          <w:iCs/>
        </w:rPr>
        <w:t xml:space="preserve"> (taught independent writing section of lecture-based course)</w:t>
      </w:r>
    </w:p>
    <w:p w14:paraId="53FB0586" w14:textId="29EF6C89" w:rsidR="0087017C" w:rsidRDefault="0044569D" w:rsidP="005870CD">
      <w:pPr>
        <w:ind w:right="-450"/>
        <w:rPr>
          <w:rFonts w:ascii="Garamond" w:hAnsi="Garamond"/>
        </w:rPr>
      </w:pPr>
      <w:r w:rsidRPr="00A5320A">
        <w:rPr>
          <w:rFonts w:ascii="Garamond" w:hAnsi="Garamond"/>
          <w:bCs/>
          <w:iCs/>
        </w:rPr>
        <w:tab/>
      </w:r>
      <w:r w:rsidR="00C72663" w:rsidRPr="00A5320A">
        <w:rPr>
          <w:rFonts w:ascii="Garamond" w:hAnsi="Garamond"/>
          <w:bCs/>
          <w:iCs/>
        </w:rPr>
        <w:t xml:space="preserve"> </w:t>
      </w:r>
    </w:p>
    <w:p w14:paraId="1B01835A" w14:textId="302D6126" w:rsidR="00A5320A" w:rsidRPr="00A5320A" w:rsidRDefault="00A5320A" w:rsidP="005870CD">
      <w:pPr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t>Training</w:t>
      </w:r>
      <w:r w:rsidR="0040119C">
        <w:rPr>
          <w:rFonts w:ascii="Garamond" w:hAnsi="Garamond"/>
          <w:b/>
        </w:rPr>
        <w:t>:</w:t>
      </w:r>
    </w:p>
    <w:p w14:paraId="0070E32D" w14:textId="64DD1D52" w:rsidR="00A5320A" w:rsidRPr="00A5320A" w:rsidRDefault="00A5320A" w:rsidP="00A5320A">
      <w:pPr>
        <w:ind w:right="-450"/>
        <w:rPr>
          <w:rFonts w:ascii="Garamond" w:hAnsi="Garamond"/>
          <w:bCs/>
          <w:iCs/>
        </w:rPr>
      </w:pPr>
      <w:r w:rsidRPr="00A5320A">
        <w:rPr>
          <w:rFonts w:ascii="Garamond" w:hAnsi="Garamond"/>
          <w:bCs/>
          <w:iCs/>
        </w:rPr>
        <w:t>Workshop series: Teaching Writing</w:t>
      </w:r>
      <w:r>
        <w:rPr>
          <w:rFonts w:ascii="Garamond" w:hAnsi="Garamond"/>
          <w:bCs/>
          <w:iCs/>
        </w:rPr>
        <w:t xml:space="preserve"> (Workshop Series)</w:t>
      </w:r>
    </w:p>
    <w:p w14:paraId="269CE882" w14:textId="13B52603" w:rsidR="00A5320A" w:rsidRDefault="00A5320A" w:rsidP="005870CD">
      <w:pPr>
        <w:ind w:right="-450"/>
        <w:rPr>
          <w:rFonts w:ascii="Garamond" w:hAnsi="Garamond"/>
          <w:bCs/>
          <w:iCs/>
        </w:rPr>
      </w:pPr>
      <w:r w:rsidRPr="00A5320A">
        <w:rPr>
          <w:rFonts w:ascii="Garamond" w:hAnsi="Garamond"/>
          <w:bCs/>
          <w:iCs/>
        </w:rPr>
        <w:t>Fundamentals of Teaching Science Labs</w:t>
      </w:r>
      <w:r>
        <w:rPr>
          <w:rFonts w:ascii="Garamond" w:hAnsi="Garamond"/>
          <w:bCs/>
          <w:iCs/>
        </w:rPr>
        <w:t xml:space="preserve"> (Workshop Series)</w:t>
      </w:r>
    </w:p>
    <w:p w14:paraId="277FF145" w14:textId="79EF1A84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>Course Design and Syllabus development (Advanced Teaching Workshop)</w:t>
      </w:r>
    </w:p>
    <w:p w14:paraId="61238195" w14:textId="243A11E4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>Gender Bias in the Classroom (Advanced Teaching Workshop)</w:t>
      </w:r>
    </w:p>
    <w:p w14:paraId="62CD1C9C" w14:textId="1B64360B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>The Flipped Classroom (Advanced Teaching Workshop)</w:t>
      </w:r>
    </w:p>
    <w:p w14:paraId="6E7A0BC7" w14:textId="65A40B87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>Preparing and Delivering a Lecture (Advanced Teaching Workshop)</w:t>
      </w:r>
    </w:p>
    <w:p w14:paraId="5B22C295" w14:textId="47FFCDFB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lastRenderedPageBreak/>
        <w:t>Teacher Observation Training (Advanced Teaching Workshop)</w:t>
      </w:r>
    </w:p>
    <w:p w14:paraId="3B8DEDA0" w14:textId="5953358D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>Teaching First Generation and Non-Traditional Students (Advanced Teaching Workshop)</w:t>
      </w:r>
    </w:p>
    <w:p w14:paraId="5D631A0A" w14:textId="77777777" w:rsidR="00A5320A" w:rsidRDefault="00A5320A" w:rsidP="005870CD">
      <w:pPr>
        <w:ind w:right="-450"/>
        <w:rPr>
          <w:rFonts w:ascii="Garamond" w:hAnsi="Garamond"/>
        </w:rPr>
      </w:pPr>
    </w:p>
    <w:p w14:paraId="3DEAECD1" w14:textId="788BE48A" w:rsidR="00A5320A" w:rsidRDefault="00A5320A" w:rsidP="005870CD">
      <w:pPr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t>Undergraduate Mentorship</w:t>
      </w:r>
    </w:p>
    <w:p w14:paraId="48102A09" w14:textId="7E3EC5A6" w:rsid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 xml:space="preserve">Katherine Urban-Mead (2013-2015, Yale 2014)                                        </w:t>
      </w:r>
    </w:p>
    <w:p w14:paraId="6D514EE4" w14:textId="3728EC3B" w:rsidR="00A5320A" w:rsidRPr="00A5320A" w:rsidRDefault="00A5320A" w:rsidP="005870CD">
      <w:pPr>
        <w:ind w:right="-450"/>
        <w:rPr>
          <w:rFonts w:ascii="Garamond" w:hAnsi="Garamond"/>
        </w:rPr>
      </w:pPr>
      <w:r>
        <w:rPr>
          <w:rFonts w:ascii="Garamond" w:hAnsi="Garamond"/>
        </w:rPr>
        <w:t xml:space="preserve">Brain </w:t>
      </w:r>
      <w:proofErr w:type="spellStart"/>
      <w:r>
        <w:rPr>
          <w:rFonts w:ascii="Garamond" w:hAnsi="Garamond"/>
        </w:rPr>
        <w:t>Wysolmerski</w:t>
      </w:r>
      <w:proofErr w:type="spellEnd"/>
      <w:r>
        <w:rPr>
          <w:rFonts w:ascii="Garamond" w:hAnsi="Garamond"/>
        </w:rPr>
        <w:t xml:space="preserve"> (2012, Pomona College 2014)</w:t>
      </w:r>
    </w:p>
    <w:p w14:paraId="6C908CA7" w14:textId="77777777" w:rsidR="00A5320A" w:rsidRPr="00A5320A" w:rsidRDefault="00A5320A" w:rsidP="005870CD">
      <w:pPr>
        <w:ind w:right="-450"/>
        <w:rPr>
          <w:rFonts w:ascii="Garamond" w:hAnsi="Garamond"/>
        </w:rPr>
      </w:pPr>
    </w:p>
    <w:p w14:paraId="600FDB2A" w14:textId="084CA20A" w:rsidR="0087017C" w:rsidRDefault="00A5320A" w:rsidP="005870CD">
      <w:pPr>
        <w:spacing w:after="120"/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t>PRESENTATIONS</w:t>
      </w:r>
    </w:p>
    <w:p w14:paraId="5B57D344" w14:textId="0A9F2268" w:rsidR="00CC0523" w:rsidRPr="00A5320A" w:rsidRDefault="00E520DA" w:rsidP="005870CD">
      <w:pPr>
        <w:spacing w:after="120"/>
        <w:ind w:left="1354" w:right="-450" w:hanging="1354"/>
        <w:rPr>
          <w:rFonts w:ascii="Garamond" w:hAnsi="Garamond"/>
        </w:rPr>
      </w:pPr>
      <w:r w:rsidRPr="00A5320A">
        <w:rPr>
          <w:rFonts w:ascii="Garamond" w:hAnsi="Garamond"/>
          <w:b/>
        </w:rPr>
        <w:t>Invited</w:t>
      </w:r>
      <w:r w:rsidR="0040119C">
        <w:rPr>
          <w:rFonts w:ascii="Garamond" w:hAnsi="Garamond"/>
          <w:b/>
        </w:rPr>
        <w:t>:</w:t>
      </w:r>
    </w:p>
    <w:p w14:paraId="2F27E155" w14:textId="53A011A1" w:rsidR="00D22809" w:rsidRDefault="00D22809" w:rsidP="0010017C">
      <w:pPr>
        <w:spacing w:after="120"/>
        <w:ind w:left="720" w:right="-446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2014    </w:t>
      </w:r>
      <w:r w:rsidRPr="00A5320A">
        <w:rPr>
          <w:rFonts w:ascii="Garamond" w:hAnsi="Garamond"/>
          <w:iCs/>
        </w:rPr>
        <w:t xml:space="preserve">Quiet Corner </w:t>
      </w:r>
      <w:r>
        <w:rPr>
          <w:rFonts w:ascii="Garamond" w:hAnsi="Garamond"/>
          <w:iCs/>
        </w:rPr>
        <w:t>Initiative Seminar Series,</w:t>
      </w:r>
      <w:r w:rsidRPr="00A5320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“</w:t>
      </w:r>
      <w:r w:rsidRPr="00A5320A">
        <w:rPr>
          <w:rFonts w:ascii="Garamond" w:hAnsi="Garamond"/>
          <w:iCs/>
        </w:rPr>
        <w:t>Plant defense and herbivore offense in old field ecosystems</w:t>
      </w:r>
      <w:r w:rsidR="00D80E6C">
        <w:rPr>
          <w:rFonts w:ascii="Garamond" w:hAnsi="Garamond"/>
          <w:iCs/>
        </w:rPr>
        <w:t>”</w:t>
      </w:r>
    </w:p>
    <w:p w14:paraId="0FD6588A" w14:textId="6A2485A3" w:rsidR="005870CD" w:rsidRPr="00A5320A" w:rsidRDefault="006653BE" w:rsidP="0010017C">
      <w:pPr>
        <w:spacing w:after="120"/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2014    </w:t>
      </w:r>
      <w:r w:rsidR="005870CD" w:rsidRPr="00A5320A">
        <w:rPr>
          <w:rFonts w:ascii="Garamond" w:hAnsi="Garamond"/>
          <w:iCs/>
        </w:rPr>
        <w:t xml:space="preserve">Northeast Natural History Conference, </w:t>
      </w:r>
      <w:proofErr w:type="gramStart"/>
      <w:r w:rsidR="00965F04" w:rsidRPr="00A5320A">
        <w:rPr>
          <w:rFonts w:ascii="Garamond" w:hAnsi="Garamond"/>
        </w:rPr>
        <w:t>If</w:t>
      </w:r>
      <w:proofErr w:type="gramEnd"/>
      <w:r w:rsidR="00965F04" w:rsidRPr="00A5320A">
        <w:rPr>
          <w:rFonts w:ascii="Garamond" w:hAnsi="Garamond"/>
        </w:rPr>
        <w:t xml:space="preserve"> you’ve seen one tree</w:t>
      </w:r>
      <w:r w:rsidR="005870CD" w:rsidRPr="00A5320A">
        <w:rPr>
          <w:rFonts w:ascii="Garamond" w:hAnsi="Garamond"/>
        </w:rPr>
        <w:t>: The alpha and beta diversity of herbivores in experimental native and non-native tree communities.</w:t>
      </w:r>
      <w:r w:rsidR="005870CD" w:rsidRPr="00A5320A">
        <w:rPr>
          <w:rFonts w:ascii="Garamond" w:hAnsi="Garamond"/>
          <w:iCs/>
        </w:rPr>
        <w:t xml:space="preserve"> In: Urban Ecology: Spineless Wonders: Invertebrate Research in Urban Systems </w:t>
      </w:r>
      <w:proofErr w:type="gramStart"/>
      <w:r w:rsidR="005870CD" w:rsidRPr="00A5320A">
        <w:rPr>
          <w:rFonts w:ascii="Garamond" w:hAnsi="Garamond"/>
          <w:iCs/>
        </w:rPr>
        <w:t>I and II</w:t>
      </w:r>
      <w:proofErr w:type="gramEnd"/>
      <w:r w:rsidR="005870CD" w:rsidRPr="00A5320A">
        <w:rPr>
          <w:rFonts w:ascii="Garamond" w:hAnsi="Garamond"/>
          <w:iCs/>
        </w:rPr>
        <w:t>.</w:t>
      </w:r>
    </w:p>
    <w:p w14:paraId="0E52251C" w14:textId="1F28AE3B" w:rsidR="00D22809" w:rsidRPr="0010017C" w:rsidRDefault="006653BE" w:rsidP="0010017C">
      <w:pPr>
        <w:spacing w:after="120"/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2011    </w:t>
      </w:r>
      <w:r w:rsidR="00CC0523" w:rsidRPr="00A5320A">
        <w:rPr>
          <w:rFonts w:ascii="Garamond" w:hAnsi="Garamond"/>
          <w:iCs/>
        </w:rPr>
        <w:t>University of Delaware Wildlife Ecology seminar, “Evolutionary origin of landscaping plants: Impacts on insect abundance, diversity, and community structure.”</w:t>
      </w:r>
    </w:p>
    <w:p w14:paraId="5BBA7C04" w14:textId="40258A49" w:rsidR="00CC0523" w:rsidRPr="00A5320A" w:rsidRDefault="00A5320A" w:rsidP="00E520DA">
      <w:pPr>
        <w:spacing w:after="40"/>
        <w:ind w:right="-446"/>
        <w:rPr>
          <w:rFonts w:ascii="Garamond" w:hAnsi="Garamond"/>
        </w:rPr>
      </w:pPr>
      <w:r w:rsidRPr="00A5320A">
        <w:rPr>
          <w:rFonts w:ascii="Garamond" w:hAnsi="Garamond"/>
          <w:b/>
        </w:rPr>
        <w:t>Contributed</w:t>
      </w:r>
      <w:r w:rsidR="00CC0523" w:rsidRPr="00A5320A">
        <w:rPr>
          <w:rFonts w:ascii="Garamond" w:hAnsi="Garamond"/>
          <w:b/>
        </w:rPr>
        <w:t>:</w:t>
      </w:r>
    </w:p>
    <w:p w14:paraId="5EAC3A7E" w14:textId="6E793BB8" w:rsidR="00A5320A" w:rsidRPr="00A5320A" w:rsidRDefault="006653BE" w:rsidP="00A5320A">
      <w:pPr>
        <w:shd w:val="clear" w:color="auto" w:fill="FFFFFF"/>
        <w:spacing w:before="100" w:beforeAutospacing="1"/>
        <w:ind w:left="720" w:hanging="720"/>
        <w:outlineLvl w:val="1"/>
        <w:rPr>
          <w:rFonts w:ascii="Garamond" w:hAnsi="Garamond" w:cs="Arial"/>
          <w:bCs/>
          <w:iCs/>
          <w:color w:val="000000"/>
        </w:rPr>
      </w:pPr>
      <w:r>
        <w:rPr>
          <w:rFonts w:ascii="Garamond" w:hAnsi="Garamond"/>
          <w:iCs/>
        </w:rPr>
        <w:t xml:space="preserve">2015    </w:t>
      </w:r>
      <w:r w:rsidR="00A5320A" w:rsidRPr="00A5320A">
        <w:rPr>
          <w:rFonts w:ascii="Garamond" w:hAnsi="Garamond"/>
          <w:iCs/>
        </w:rPr>
        <w:t>Eco</w:t>
      </w:r>
      <w:r>
        <w:rPr>
          <w:rFonts w:ascii="Garamond" w:hAnsi="Garamond"/>
          <w:iCs/>
        </w:rPr>
        <w:t>logical Society of America,</w:t>
      </w:r>
      <w:r w:rsidR="00A5320A" w:rsidRPr="00A5320A">
        <w:rPr>
          <w:rFonts w:ascii="Garamond" w:hAnsi="Garamond"/>
          <w:iCs/>
        </w:rPr>
        <w:t xml:space="preserve"> “Not all non-natives and equally unequal: the </w:t>
      </w:r>
      <w:r w:rsidR="00A5320A" w:rsidRPr="00A5320A">
        <w:rPr>
          <w:noProof/>
        </w:rPr>
        <w:t>β</w:t>
      </w:r>
      <w:r w:rsidR="00A5320A" w:rsidRPr="00A5320A">
        <w:rPr>
          <w:rFonts w:ascii="Garamond" w:hAnsi="Garamond"/>
          <w:noProof/>
        </w:rPr>
        <w:t>-diversity of herbivores in experimental tree communities</w:t>
      </w:r>
      <w:r w:rsidR="00A5320A" w:rsidRPr="00A5320A">
        <w:rPr>
          <w:rFonts w:ascii="Garamond" w:hAnsi="Garamond" w:cs="Arial"/>
          <w:bCs/>
          <w:iCs/>
          <w:color w:val="000000"/>
        </w:rPr>
        <w:t>”</w:t>
      </w:r>
    </w:p>
    <w:p w14:paraId="624CC28D" w14:textId="6601802F" w:rsidR="00E520DA" w:rsidRPr="00A5320A" w:rsidRDefault="006653BE" w:rsidP="00A5320A">
      <w:pPr>
        <w:shd w:val="clear" w:color="auto" w:fill="FFFFFF"/>
        <w:ind w:left="720" w:hanging="720"/>
        <w:outlineLvl w:val="1"/>
        <w:rPr>
          <w:rFonts w:ascii="Garamond" w:hAnsi="Garamond" w:cs="Arial"/>
          <w:bCs/>
          <w:iCs/>
          <w:color w:val="000000"/>
        </w:rPr>
      </w:pPr>
      <w:r>
        <w:rPr>
          <w:rFonts w:ascii="Garamond" w:hAnsi="Garamond"/>
          <w:iCs/>
        </w:rPr>
        <w:t xml:space="preserve">2014    </w:t>
      </w:r>
      <w:r w:rsidR="00E520DA" w:rsidRPr="00A5320A">
        <w:rPr>
          <w:rFonts w:ascii="Garamond" w:hAnsi="Garamond"/>
          <w:iCs/>
        </w:rPr>
        <w:t>Ecological Society of America</w:t>
      </w:r>
      <w:r>
        <w:rPr>
          <w:rFonts w:ascii="Garamond" w:hAnsi="Garamond"/>
          <w:iCs/>
        </w:rPr>
        <w:t>,</w:t>
      </w:r>
      <w:r w:rsidR="00E520DA" w:rsidRPr="00A5320A">
        <w:rPr>
          <w:rFonts w:ascii="Garamond" w:hAnsi="Garamond"/>
          <w:iCs/>
        </w:rPr>
        <w:t xml:space="preserve"> “</w:t>
      </w:r>
      <w:r w:rsidR="00E520DA" w:rsidRPr="00A5320A">
        <w:rPr>
          <w:rFonts w:ascii="Garamond" w:hAnsi="Garamond" w:cs="Arial"/>
          <w:bCs/>
          <w:color w:val="000000"/>
        </w:rPr>
        <w:t>Induced plant defensive traits in ecosystems: The consequences of genes and nutrients in </w:t>
      </w:r>
      <w:r w:rsidR="00E520DA" w:rsidRPr="00A5320A">
        <w:rPr>
          <w:rFonts w:ascii="Garamond" w:hAnsi="Garamond" w:cs="Arial"/>
          <w:bCs/>
          <w:iCs/>
          <w:color w:val="000000"/>
        </w:rPr>
        <w:t>Solidago altissima.”</w:t>
      </w:r>
    </w:p>
    <w:p w14:paraId="1AFE9592" w14:textId="64879630" w:rsidR="00C72663" w:rsidRPr="00A5320A" w:rsidRDefault="00C72663" w:rsidP="00A5320A">
      <w:pPr>
        <w:ind w:left="720" w:right="-450" w:hanging="720"/>
        <w:rPr>
          <w:rFonts w:ascii="Garamond" w:hAnsi="Garamond"/>
          <w:iCs/>
        </w:rPr>
      </w:pPr>
      <w:r w:rsidRPr="00A5320A">
        <w:rPr>
          <w:rFonts w:ascii="Garamond" w:hAnsi="Garamond"/>
          <w:iCs/>
        </w:rPr>
        <w:t>2</w:t>
      </w:r>
      <w:r w:rsidR="006653BE">
        <w:rPr>
          <w:rFonts w:ascii="Garamond" w:hAnsi="Garamond"/>
          <w:iCs/>
        </w:rPr>
        <w:t xml:space="preserve">014   </w:t>
      </w:r>
      <w:r w:rsidR="006653BE">
        <w:rPr>
          <w:rFonts w:ascii="Garamond" w:hAnsi="Garamond"/>
          <w:iCs/>
          <w:vertAlign w:val="superscript"/>
        </w:rPr>
        <w:t xml:space="preserve"> </w:t>
      </w:r>
      <w:r w:rsidR="006653BE">
        <w:rPr>
          <w:rFonts w:ascii="Garamond" w:hAnsi="Garamond"/>
          <w:iCs/>
        </w:rPr>
        <w:t xml:space="preserve"> </w:t>
      </w:r>
      <w:r w:rsidRPr="00A5320A">
        <w:rPr>
          <w:rFonts w:ascii="Garamond" w:hAnsi="Garamond"/>
          <w:iCs/>
        </w:rPr>
        <w:t>Century Naturalists Conference of the American Society of Naturalists. “Plant induced defensive traits in ecosystems.”</w:t>
      </w:r>
    </w:p>
    <w:p w14:paraId="2701FF84" w14:textId="5D343A77" w:rsidR="00EA1DDD" w:rsidRPr="00A5320A" w:rsidRDefault="006653BE" w:rsidP="00A5320A">
      <w:pPr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2013     </w:t>
      </w:r>
      <w:r w:rsidR="00EA1DDD" w:rsidRPr="00A5320A">
        <w:rPr>
          <w:rFonts w:ascii="Garamond" w:hAnsi="Garamond"/>
          <w:iCs/>
        </w:rPr>
        <w:t>EEB graduate research symposium. “To tolerate or resist: plant responses to herbivory in different nutrient contexts”</w:t>
      </w:r>
    </w:p>
    <w:p w14:paraId="33BCC1BB" w14:textId="2A7E245C" w:rsidR="00C72663" w:rsidRPr="00A5320A" w:rsidRDefault="006653BE" w:rsidP="00E520DA">
      <w:pPr>
        <w:spacing w:after="40"/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2013    </w:t>
      </w:r>
      <w:r w:rsidR="00CC0523" w:rsidRPr="00A5320A">
        <w:rPr>
          <w:rFonts w:ascii="Garamond" w:hAnsi="Garamond"/>
          <w:iCs/>
        </w:rPr>
        <w:t>Gordon Research Conferenc</w:t>
      </w:r>
      <w:r>
        <w:rPr>
          <w:rFonts w:ascii="Garamond" w:hAnsi="Garamond"/>
          <w:iCs/>
        </w:rPr>
        <w:t>e: Plant-herbivore interactions,</w:t>
      </w:r>
      <w:r w:rsidR="00CC0523" w:rsidRPr="00A5320A">
        <w:rPr>
          <w:rFonts w:ascii="Garamond" w:hAnsi="Garamond"/>
          <w:iCs/>
        </w:rPr>
        <w:t xml:space="preserve"> “Plasticity in plant defensive traits to nutrient context</w:t>
      </w:r>
      <w:r>
        <w:rPr>
          <w:rFonts w:ascii="Garamond" w:hAnsi="Garamond"/>
          <w:iCs/>
        </w:rPr>
        <w:t>.</w:t>
      </w:r>
      <w:r w:rsidR="00CC0523" w:rsidRPr="00A5320A">
        <w:rPr>
          <w:rFonts w:ascii="Garamond" w:hAnsi="Garamond"/>
          <w:iCs/>
        </w:rPr>
        <w:t>”, Poster</w:t>
      </w:r>
    </w:p>
    <w:p w14:paraId="29625F9D" w14:textId="203E202E" w:rsidR="00CC0523" w:rsidRPr="00A5320A" w:rsidRDefault="006653BE" w:rsidP="00E520DA">
      <w:pPr>
        <w:spacing w:after="40"/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2012    </w:t>
      </w:r>
      <w:r w:rsidR="00CC0523" w:rsidRPr="00A5320A">
        <w:rPr>
          <w:rFonts w:ascii="Garamond" w:hAnsi="Garamond"/>
          <w:iCs/>
        </w:rPr>
        <w:t>US-IALE L</w:t>
      </w:r>
      <w:r>
        <w:rPr>
          <w:rFonts w:ascii="Garamond" w:hAnsi="Garamond"/>
          <w:iCs/>
        </w:rPr>
        <w:t>andscape Ecology Meeting,</w:t>
      </w:r>
      <w:r w:rsidR="00CC0523" w:rsidRPr="00A5320A">
        <w:rPr>
          <w:rFonts w:ascii="Garamond" w:hAnsi="Garamond"/>
          <w:iCs/>
        </w:rPr>
        <w:t xml:space="preserve"> “The evolutionary origin of landscaping plants and herbivore populations: implications for the functioning of managed landscapes.” </w:t>
      </w:r>
    </w:p>
    <w:p w14:paraId="3DFAC53B" w14:textId="5FAB3F5A" w:rsidR="00CC0523" w:rsidRPr="00A5320A" w:rsidRDefault="006653BE" w:rsidP="00E520DA">
      <w:pPr>
        <w:spacing w:after="40"/>
        <w:ind w:left="720" w:right="-45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2011    </w:t>
      </w:r>
      <w:r w:rsidR="00CC0523" w:rsidRPr="00A5320A">
        <w:rPr>
          <w:rFonts w:ascii="Garamond" w:hAnsi="Garamond"/>
          <w:iCs/>
        </w:rPr>
        <w:t>Grasslands in a Global Context</w:t>
      </w:r>
      <w:r>
        <w:rPr>
          <w:rFonts w:ascii="Garamond" w:hAnsi="Garamond"/>
          <w:iCs/>
        </w:rPr>
        <w:t>,</w:t>
      </w:r>
      <w:r w:rsidR="00CC0523" w:rsidRPr="00A5320A">
        <w:rPr>
          <w:rFonts w:ascii="Garamond" w:hAnsi="Garamond"/>
          <w:iCs/>
        </w:rPr>
        <w:t xml:space="preserve"> “The impact of fire and grazing on insect community composition: A cross-continental comparison.” Poster </w:t>
      </w:r>
    </w:p>
    <w:p w14:paraId="586D2EF1" w14:textId="49BA4969" w:rsidR="00CC0523" w:rsidRPr="00A5320A" w:rsidRDefault="006653BE" w:rsidP="00E520DA">
      <w:pPr>
        <w:spacing w:after="40"/>
        <w:ind w:left="720" w:right="-450" w:hanging="720"/>
        <w:rPr>
          <w:rFonts w:ascii="Garamond" w:hAnsi="Garamond"/>
        </w:rPr>
      </w:pPr>
      <w:r>
        <w:rPr>
          <w:rFonts w:ascii="Garamond" w:hAnsi="Garamond"/>
        </w:rPr>
        <w:t xml:space="preserve">2009    </w:t>
      </w:r>
      <w:r w:rsidR="00CC0523" w:rsidRPr="00A5320A">
        <w:rPr>
          <w:rFonts w:ascii="Garamond" w:hAnsi="Garamond"/>
        </w:rPr>
        <w:t>Entomological Society meeting</w:t>
      </w:r>
      <w:r>
        <w:rPr>
          <w:rFonts w:ascii="Garamond" w:hAnsi="Garamond"/>
        </w:rPr>
        <w:t>,</w:t>
      </w:r>
      <w:r w:rsidR="0040119C">
        <w:rPr>
          <w:rFonts w:ascii="Garamond" w:hAnsi="Garamond"/>
        </w:rPr>
        <w:t xml:space="preserve"> </w:t>
      </w:r>
      <w:r w:rsidR="00CC0523" w:rsidRPr="00A5320A">
        <w:rPr>
          <w:rFonts w:ascii="Garamond" w:hAnsi="Garamond"/>
        </w:rPr>
        <w:t>“</w:t>
      </w:r>
      <w:r w:rsidR="00CC0523" w:rsidRPr="00A5320A">
        <w:rPr>
          <w:rFonts w:ascii="Garamond" w:hAnsi="Garamond"/>
          <w:bCs/>
        </w:rPr>
        <w:t>Impact of Native Plants on Bird and Butterfly Biodiversity in Suburban Landscapes</w:t>
      </w:r>
      <w:r>
        <w:rPr>
          <w:rFonts w:ascii="Garamond" w:hAnsi="Garamond"/>
          <w:bCs/>
        </w:rPr>
        <w:t>.</w:t>
      </w:r>
      <w:r w:rsidR="00CC0523" w:rsidRPr="00A5320A">
        <w:rPr>
          <w:rFonts w:ascii="Garamond" w:hAnsi="Garamond"/>
          <w:bCs/>
        </w:rPr>
        <w:t>”</w:t>
      </w:r>
      <w:r w:rsidR="00CC0523" w:rsidRPr="00A5320A">
        <w:rPr>
          <w:rFonts w:ascii="Garamond" w:hAnsi="Garamond"/>
        </w:rPr>
        <w:t xml:space="preserve"> </w:t>
      </w:r>
    </w:p>
    <w:p w14:paraId="6FAEAA77" w14:textId="2D592819" w:rsidR="00CC0523" w:rsidRPr="00A5320A" w:rsidRDefault="006653BE" w:rsidP="00E520DA">
      <w:pPr>
        <w:spacing w:after="40"/>
        <w:ind w:left="720" w:right="-450" w:hanging="720"/>
        <w:rPr>
          <w:rFonts w:ascii="Garamond" w:hAnsi="Garamond"/>
        </w:rPr>
      </w:pPr>
      <w:r>
        <w:rPr>
          <w:rFonts w:ascii="Garamond" w:hAnsi="Garamond"/>
        </w:rPr>
        <w:t xml:space="preserve">2007    </w:t>
      </w:r>
      <w:r w:rsidR="00CC0523" w:rsidRPr="00A5320A">
        <w:rPr>
          <w:rFonts w:ascii="Garamond" w:hAnsi="Garamond"/>
        </w:rPr>
        <w:t>Entomological Society meeting</w:t>
      </w:r>
      <w:r>
        <w:rPr>
          <w:rFonts w:ascii="Garamond" w:hAnsi="Garamond"/>
        </w:rPr>
        <w:t>,</w:t>
      </w:r>
      <w:r w:rsidR="00CC0523" w:rsidRPr="00A5320A">
        <w:rPr>
          <w:rFonts w:ascii="Garamond" w:hAnsi="Garamond"/>
        </w:rPr>
        <w:t xml:space="preserve"> “Trophic Dynamics and Native Land</w:t>
      </w:r>
      <w:r>
        <w:rPr>
          <w:rFonts w:ascii="Garamond" w:hAnsi="Garamond"/>
        </w:rPr>
        <w:t>scaping in a Suburban Landscape.</w:t>
      </w:r>
      <w:r w:rsidR="00CC0523" w:rsidRPr="00A5320A">
        <w:rPr>
          <w:rFonts w:ascii="Garamond" w:hAnsi="Garamond"/>
        </w:rPr>
        <w:t>”</w:t>
      </w:r>
    </w:p>
    <w:p w14:paraId="1ACE8C0C" w14:textId="5CB292E5" w:rsidR="00CC0523" w:rsidRPr="00A5320A" w:rsidRDefault="006653BE" w:rsidP="00E520DA">
      <w:pPr>
        <w:spacing w:after="40"/>
        <w:ind w:left="720" w:right="-450" w:hanging="720"/>
        <w:rPr>
          <w:rFonts w:ascii="Garamond" w:hAnsi="Garamond"/>
        </w:rPr>
      </w:pPr>
      <w:r>
        <w:rPr>
          <w:rFonts w:ascii="Garamond" w:hAnsi="Garamond"/>
        </w:rPr>
        <w:t xml:space="preserve">2006    </w:t>
      </w:r>
      <w:r w:rsidR="0040119C">
        <w:rPr>
          <w:rFonts w:ascii="Garamond" w:hAnsi="Garamond"/>
        </w:rPr>
        <w:t>Entomological Society m</w:t>
      </w:r>
      <w:r w:rsidR="00CC0523" w:rsidRPr="00A5320A">
        <w:rPr>
          <w:rFonts w:ascii="Garamond" w:hAnsi="Garamond"/>
        </w:rPr>
        <w:t>eeting</w:t>
      </w:r>
      <w:r>
        <w:rPr>
          <w:rFonts w:ascii="Garamond" w:hAnsi="Garamond"/>
        </w:rPr>
        <w:t>,</w:t>
      </w:r>
      <w:r w:rsidR="0040119C">
        <w:rPr>
          <w:rFonts w:ascii="Garamond" w:hAnsi="Garamond"/>
        </w:rPr>
        <w:t xml:space="preserve"> </w:t>
      </w:r>
      <w:r w:rsidR="00CC0523" w:rsidRPr="00A5320A">
        <w:rPr>
          <w:rFonts w:ascii="Garamond" w:hAnsi="Garamond"/>
        </w:rPr>
        <w:t>“Linking insect biomass to the suc</w:t>
      </w:r>
      <w:r>
        <w:rPr>
          <w:rFonts w:ascii="Garamond" w:hAnsi="Garamond"/>
        </w:rPr>
        <w:t>cess of vertebrate insectivores.</w:t>
      </w:r>
      <w:r w:rsidR="00CC0523" w:rsidRPr="00A5320A">
        <w:rPr>
          <w:rFonts w:ascii="Garamond" w:hAnsi="Garamond"/>
        </w:rPr>
        <w:t xml:space="preserve">” </w:t>
      </w:r>
      <w:r w:rsidR="00CC0523" w:rsidRPr="00A5320A">
        <w:rPr>
          <w:rFonts w:ascii="Garamond" w:hAnsi="Garamond"/>
          <w:iCs/>
        </w:rPr>
        <w:t xml:space="preserve"> </w:t>
      </w:r>
    </w:p>
    <w:p w14:paraId="3BD04EA8" w14:textId="77777777" w:rsidR="006653BE" w:rsidRDefault="006653BE" w:rsidP="00E520DA">
      <w:pPr>
        <w:spacing w:after="40"/>
        <w:ind w:right="-450"/>
        <w:rPr>
          <w:rFonts w:ascii="Garamond" w:hAnsi="Garamond"/>
          <w:b/>
          <w:u w:val="single"/>
        </w:rPr>
      </w:pPr>
    </w:p>
    <w:p w14:paraId="257FA346" w14:textId="77777777" w:rsidR="00A5320A" w:rsidRDefault="00A5320A" w:rsidP="00A5320A">
      <w:pPr>
        <w:spacing w:after="120"/>
        <w:ind w:right="-450"/>
        <w:rPr>
          <w:rFonts w:ascii="Garamond" w:hAnsi="Garamond"/>
          <w:b/>
        </w:rPr>
      </w:pPr>
      <w:r>
        <w:rPr>
          <w:rFonts w:ascii="Garamond" w:hAnsi="Garamond"/>
          <w:b/>
        </w:rPr>
        <w:t>PROFESSIONAL ASSOCIATIONS/</w:t>
      </w:r>
      <w:r w:rsidRPr="00A5320A">
        <w:rPr>
          <w:rFonts w:ascii="Garamond" w:hAnsi="Garamond"/>
          <w:b/>
        </w:rPr>
        <w:t>SERVICE</w:t>
      </w:r>
    </w:p>
    <w:p w14:paraId="2CA78581" w14:textId="1681E461" w:rsidR="00A5320A" w:rsidRPr="00A5320A" w:rsidRDefault="00A5320A" w:rsidP="00A5320A">
      <w:pPr>
        <w:ind w:right="-446"/>
        <w:rPr>
          <w:rFonts w:ascii="Garamond" w:hAnsi="Garamond"/>
          <w:b/>
        </w:rPr>
      </w:pPr>
      <w:r>
        <w:rPr>
          <w:rFonts w:ascii="Garamond" w:hAnsi="Garamond"/>
          <w:b/>
        </w:rPr>
        <w:t>Society membership</w:t>
      </w:r>
      <w:r w:rsidR="0040119C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128"/>
      </w:tblGrid>
      <w:tr w:rsidR="00A5320A" w:rsidRPr="00A5320A" w14:paraId="1997433A" w14:textId="77777777" w:rsidTr="00815BD7">
        <w:tc>
          <w:tcPr>
            <w:tcW w:w="1728" w:type="dxa"/>
          </w:tcPr>
          <w:p w14:paraId="31B96DDF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2012-present</w:t>
            </w:r>
            <w:r w:rsidRPr="00A5320A">
              <w:rPr>
                <w:rFonts w:ascii="Garamond" w:hAnsi="Garamond"/>
              </w:rPr>
              <w:t xml:space="preserve"> </w:t>
            </w:r>
          </w:p>
        </w:tc>
        <w:tc>
          <w:tcPr>
            <w:tcW w:w="7128" w:type="dxa"/>
          </w:tcPr>
          <w:p w14:paraId="31B8CCD8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American Society of Naturalists</w:t>
            </w:r>
          </w:p>
        </w:tc>
      </w:tr>
      <w:tr w:rsidR="00A5320A" w:rsidRPr="00A5320A" w14:paraId="51252AE9" w14:textId="77777777" w:rsidTr="00815BD7">
        <w:tc>
          <w:tcPr>
            <w:tcW w:w="1728" w:type="dxa"/>
          </w:tcPr>
          <w:p w14:paraId="5AFAC9DB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 xml:space="preserve">2011-2012       </w:t>
            </w:r>
          </w:p>
        </w:tc>
        <w:tc>
          <w:tcPr>
            <w:tcW w:w="7128" w:type="dxa"/>
          </w:tcPr>
          <w:p w14:paraId="621EC2D4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International Association of Landscape Ecology</w:t>
            </w:r>
          </w:p>
        </w:tc>
      </w:tr>
      <w:tr w:rsidR="00A5320A" w:rsidRPr="00A5320A" w14:paraId="42AA50BF" w14:textId="77777777" w:rsidTr="00815BD7">
        <w:tc>
          <w:tcPr>
            <w:tcW w:w="1728" w:type="dxa"/>
          </w:tcPr>
          <w:p w14:paraId="19EC1C11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2009</w:t>
            </w:r>
            <w:r w:rsidRPr="00A5320A">
              <w:rPr>
                <w:rFonts w:ascii="Garamond" w:hAnsi="Garamond"/>
              </w:rPr>
              <w:t>-present</w:t>
            </w:r>
          </w:p>
        </w:tc>
        <w:tc>
          <w:tcPr>
            <w:tcW w:w="7128" w:type="dxa"/>
          </w:tcPr>
          <w:p w14:paraId="11FD6F7A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Ecological Society of America</w:t>
            </w:r>
          </w:p>
        </w:tc>
      </w:tr>
      <w:tr w:rsidR="00A5320A" w:rsidRPr="00A5320A" w14:paraId="08F44ADC" w14:textId="77777777" w:rsidTr="00815BD7">
        <w:tc>
          <w:tcPr>
            <w:tcW w:w="1728" w:type="dxa"/>
          </w:tcPr>
          <w:p w14:paraId="1AE8766C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lastRenderedPageBreak/>
              <w:t xml:space="preserve">2006-2009           </w:t>
            </w:r>
          </w:p>
        </w:tc>
        <w:tc>
          <w:tcPr>
            <w:tcW w:w="7128" w:type="dxa"/>
          </w:tcPr>
          <w:p w14:paraId="6313C833" w14:textId="77777777" w:rsidR="00A5320A" w:rsidRPr="00A5320A" w:rsidRDefault="00A5320A" w:rsidP="00815BD7">
            <w:pPr>
              <w:ind w:right="-450"/>
              <w:rPr>
                <w:rFonts w:ascii="Garamond" w:hAnsi="Garamond"/>
              </w:rPr>
            </w:pPr>
            <w:r w:rsidRPr="00A5320A">
              <w:rPr>
                <w:rFonts w:ascii="Garamond" w:hAnsi="Garamond"/>
              </w:rPr>
              <w:t>Entomological Society of America</w:t>
            </w:r>
          </w:p>
        </w:tc>
      </w:tr>
    </w:tbl>
    <w:p w14:paraId="1EE896D7" w14:textId="77777777" w:rsidR="00A5320A" w:rsidRDefault="00A5320A" w:rsidP="00A5320A">
      <w:pPr>
        <w:ind w:right="-450"/>
        <w:rPr>
          <w:rFonts w:ascii="Garamond" w:hAnsi="Garamond"/>
          <w:b/>
        </w:rPr>
      </w:pPr>
    </w:p>
    <w:p w14:paraId="528E8A38" w14:textId="77777777" w:rsidR="0010017C" w:rsidRDefault="0010017C" w:rsidP="00A5320A">
      <w:pPr>
        <w:ind w:right="-450"/>
        <w:rPr>
          <w:rFonts w:ascii="Garamond" w:hAnsi="Garamond"/>
          <w:b/>
        </w:rPr>
      </w:pPr>
    </w:p>
    <w:p w14:paraId="5BEF836E" w14:textId="7D2884F7" w:rsidR="00A5320A" w:rsidRDefault="0040119C" w:rsidP="00A5320A">
      <w:pPr>
        <w:ind w:right="-450"/>
        <w:rPr>
          <w:rFonts w:ascii="Garamond" w:hAnsi="Garamond"/>
          <w:b/>
        </w:rPr>
      </w:pPr>
      <w:r>
        <w:rPr>
          <w:rFonts w:ascii="Garamond" w:hAnsi="Garamond"/>
          <w:b/>
        </w:rPr>
        <w:t>Reviewer for:</w:t>
      </w:r>
    </w:p>
    <w:p w14:paraId="0E91FE30" w14:textId="77777777" w:rsidR="00A5320A" w:rsidRDefault="00A5320A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Biological Invasions</w:t>
      </w:r>
    </w:p>
    <w:p w14:paraId="2CCE893F" w14:textId="0A740DB5" w:rsidR="00412BA4" w:rsidRDefault="00412BA4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Ecology</w:t>
      </w:r>
    </w:p>
    <w:p w14:paraId="11D12825" w14:textId="77777777" w:rsidR="00A5320A" w:rsidRDefault="00A5320A" w:rsidP="00A5320A">
      <w:pPr>
        <w:ind w:right="-450"/>
        <w:rPr>
          <w:rFonts w:ascii="Garamond" w:hAnsi="Garamond"/>
        </w:rPr>
      </w:pPr>
      <w:r w:rsidRPr="00A5320A">
        <w:rPr>
          <w:rFonts w:ascii="Garamond" w:hAnsi="Garamond"/>
        </w:rPr>
        <w:t>European Journal of Entomology</w:t>
      </w:r>
    </w:p>
    <w:p w14:paraId="30E132C5" w14:textId="32E53D02" w:rsidR="00603FC9" w:rsidRDefault="00603FC9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Insect Conservation and Diversity</w:t>
      </w:r>
    </w:p>
    <w:p w14:paraId="3D3C9805" w14:textId="76EA0CDD" w:rsidR="00412BA4" w:rsidRDefault="00412BA4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Journal of Insect Science</w:t>
      </w:r>
    </w:p>
    <w:p w14:paraId="2CEA617E" w14:textId="36AAE608" w:rsidR="00D07AF4" w:rsidRDefault="00D07AF4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Urban Ecosystems</w:t>
      </w:r>
    </w:p>
    <w:p w14:paraId="7A49EE84" w14:textId="77777777" w:rsidR="0040119C" w:rsidRDefault="0040119C" w:rsidP="00A5320A">
      <w:pPr>
        <w:ind w:right="-450"/>
        <w:rPr>
          <w:rFonts w:ascii="Garamond" w:hAnsi="Garamond"/>
          <w:b/>
        </w:rPr>
      </w:pPr>
    </w:p>
    <w:p w14:paraId="6626B2A5" w14:textId="0FCB6489" w:rsidR="00A5320A" w:rsidRPr="00A5320A" w:rsidRDefault="00A5320A" w:rsidP="00A5320A">
      <w:pPr>
        <w:ind w:right="-450"/>
        <w:rPr>
          <w:rFonts w:ascii="Garamond" w:hAnsi="Garamond"/>
          <w:b/>
        </w:rPr>
      </w:pPr>
      <w:r w:rsidRPr="00A5320A">
        <w:rPr>
          <w:rFonts w:ascii="Garamond" w:hAnsi="Garamond"/>
          <w:b/>
        </w:rPr>
        <w:t>Departmental</w:t>
      </w:r>
      <w:r w:rsidR="00412BA4">
        <w:rPr>
          <w:rFonts w:ascii="Garamond" w:hAnsi="Garamond"/>
          <w:b/>
        </w:rPr>
        <w:t xml:space="preserve"> </w:t>
      </w:r>
      <w:r w:rsidR="006653BE">
        <w:rPr>
          <w:rFonts w:ascii="Garamond" w:hAnsi="Garamond"/>
          <w:b/>
        </w:rPr>
        <w:t xml:space="preserve">and Extracurricular </w:t>
      </w:r>
      <w:r w:rsidR="006653BE" w:rsidRPr="00A5320A">
        <w:rPr>
          <w:rFonts w:ascii="Garamond" w:hAnsi="Garamond"/>
          <w:b/>
        </w:rPr>
        <w:t>Service</w:t>
      </w:r>
      <w:r w:rsidR="0040119C">
        <w:rPr>
          <w:rFonts w:ascii="Garamond" w:hAnsi="Garamond"/>
          <w:b/>
        </w:rPr>
        <w:t>:</w:t>
      </w:r>
    </w:p>
    <w:p w14:paraId="75A04AAA" w14:textId="77777777" w:rsidR="00A5320A" w:rsidRPr="00A5320A" w:rsidRDefault="00A5320A" w:rsidP="00A5320A">
      <w:pPr>
        <w:ind w:right="-450"/>
        <w:rPr>
          <w:rFonts w:ascii="Garamond" w:hAnsi="Garamond"/>
        </w:rPr>
      </w:pPr>
      <w:r w:rsidRPr="00A5320A">
        <w:rPr>
          <w:rFonts w:ascii="Garamond" w:hAnsi="Garamond"/>
        </w:rPr>
        <w:t>2011-2013</w:t>
      </w:r>
      <w:r w:rsidRPr="00A5320A">
        <w:rPr>
          <w:rFonts w:ascii="Garamond" w:hAnsi="Garamond"/>
        </w:rPr>
        <w:tab/>
        <w:t xml:space="preserve">      Yale EEB Student Recruitment Chair</w:t>
      </w:r>
    </w:p>
    <w:p w14:paraId="0FA69DC4" w14:textId="215D5D16" w:rsidR="00A5320A" w:rsidRDefault="00A5320A" w:rsidP="00A5320A">
      <w:pPr>
        <w:spacing w:after="40"/>
        <w:ind w:right="-450"/>
        <w:rPr>
          <w:rFonts w:ascii="Garamond" w:hAnsi="Garamond"/>
          <w:b/>
          <w:u w:val="single"/>
        </w:rPr>
      </w:pPr>
      <w:r w:rsidRPr="00A5320A">
        <w:rPr>
          <w:rFonts w:ascii="Garamond" w:hAnsi="Garamond"/>
        </w:rPr>
        <w:t>2013</w:t>
      </w:r>
      <w:r w:rsidRPr="00A5320A">
        <w:rPr>
          <w:rFonts w:ascii="Garamond" w:hAnsi="Garamond"/>
        </w:rPr>
        <w:tab/>
      </w:r>
      <w:r w:rsidRPr="00A5320A">
        <w:rPr>
          <w:rFonts w:ascii="Garamond" w:hAnsi="Garamond"/>
        </w:rPr>
        <w:tab/>
        <w:t xml:space="preserve">      Yale EEB Hutchinson Speaker Host</w:t>
      </w:r>
    </w:p>
    <w:p w14:paraId="71486C10" w14:textId="4DED68A5" w:rsidR="00A5320A" w:rsidRPr="00A5320A" w:rsidRDefault="00A5320A" w:rsidP="00A5320A">
      <w:pPr>
        <w:ind w:right="-450"/>
        <w:rPr>
          <w:rFonts w:ascii="Garamond" w:hAnsi="Garamond"/>
        </w:rPr>
      </w:pPr>
      <w:r>
        <w:rPr>
          <w:rFonts w:ascii="Garamond" w:hAnsi="Garamond"/>
        </w:rPr>
        <w:t>2013-2015</w:t>
      </w:r>
      <w:r w:rsidRPr="00A5320A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6653BE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Yale Women’s Club Ultimate Frisbee Team Coach </w:t>
      </w:r>
    </w:p>
    <w:p w14:paraId="151701D6" w14:textId="77777777" w:rsidR="006653BE" w:rsidRDefault="006653BE" w:rsidP="00E520DA">
      <w:pPr>
        <w:spacing w:after="40"/>
        <w:ind w:right="-450"/>
        <w:rPr>
          <w:rFonts w:ascii="Garamond" w:hAnsi="Garamond"/>
          <w:b/>
        </w:rPr>
      </w:pPr>
    </w:p>
    <w:p w14:paraId="407364F1" w14:textId="6C0BDB12" w:rsidR="00603FC9" w:rsidRDefault="00412BA4" w:rsidP="00E520DA">
      <w:pPr>
        <w:spacing w:after="40"/>
        <w:ind w:right="-450"/>
        <w:rPr>
          <w:rFonts w:ascii="Garamond" w:hAnsi="Garamond"/>
          <w:b/>
        </w:rPr>
      </w:pPr>
      <w:r>
        <w:rPr>
          <w:rFonts w:ascii="Garamond" w:hAnsi="Garamond"/>
          <w:b/>
        </w:rPr>
        <w:t>Outreach Activities</w:t>
      </w:r>
      <w:r w:rsidR="0010017C">
        <w:rPr>
          <w:rFonts w:ascii="Garamond" w:hAnsi="Garamond"/>
          <w:b/>
        </w:rPr>
        <w:t xml:space="preserve"> (selected)</w:t>
      </w:r>
      <w:r w:rsidR="00612B62">
        <w:rPr>
          <w:rFonts w:ascii="Garamond" w:hAnsi="Garamond"/>
          <w:b/>
        </w:rPr>
        <w:t>:</w:t>
      </w:r>
    </w:p>
    <w:p w14:paraId="25F437FC" w14:textId="3D7B2631" w:rsidR="00603FC9" w:rsidRPr="0010017C" w:rsidRDefault="00603FC9" w:rsidP="00E520DA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</w:rPr>
      </w:pPr>
      <w:r>
        <w:rPr>
          <w:rFonts w:ascii="Garamond" w:hAnsi="Garamond"/>
        </w:rPr>
        <w:t>Developed and published educational module illustrating potential perverse economic effects of designating conservation land</w:t>
      </w:r>
    </w:p>
    <w:p w14:paraId="36397292" w14:textId="2CB9B745" w:rsidR="00412BA4" w:rsidRPr="0010017C" w:rsidRDefault="00412BA4" w:rsidP="00E520DA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  <w:b/>
        </w:rPr>
      </w:pPr>
      <w:r w:rsidRPr="00412BA4">
        <w:rPr>
          <w:rFonts w:ascii="Garamond" w:hAnsi="Garamond"/>
        </w:rPr>
        <w:t xml:space="preserve">Amigos de Corcovado </w:t>
      </w:r>
      <w:r>
        <w:rPr>
          <w:rFonts w:ascii="Garamond" w:hAnsi="Garamond"/>
        </w:rPr>
        <w:t>conservation organization b</w:t>
      </w:r>
      <w:r w:rsidR="0010017C">
        <w:rPr>
          <w:rFonts w:ascii="Garamond" w:hAnsi="Garamond"/>
        </w:rPr>
        <w:t>oard member and p</w:t>
      </w:r>
      <w:r w:rsidRPr="00412BA4">
        <w:rPr>
          <w:rFonts w:ascii="Garamond" w:hAnsi="Garamond"/>
        </w:rPr>
        <w:t>resident</w:t>
      </w:r>
    </w:p>
    <w:p w14:paraId="2DA558DB" w14:textId="02750B77" w:rsidR="00412BA4" w:rsidRPr="0010017C" w:rsidRDefault="00412BA4" w:rsidP="00E520DA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</w:rPr>
      </w:pPr>
      <w:r w:rsidRPr="00412BA4">
        <w:rPr>
          <w:rFonts w:ascii="Garamond" w:hAnsi="Garamond"/>
        </w:rPr>
        <w:t>Developed and presented workshop and seminar for the Quiet Corner Initiative which promotes sustainable practices</w:t>
      </w:r>
      <w:r w:rsidR="00603FC9">
        <w:rPr>
          <w:rFonts w:ascii="Garamond" w:hAnsi="Garamond"/>
        </w:rPr>
        <w:t xml:space="preserve"> around</w:t>
      </w:r>
      <w:r w:rsidRPr="00412BA4">
        <w:rPr>
          <w:rFonts w:ascii="Garamond" w:hAnsi="Garamond"/>
        </w:rPr>
        <w:t xml:space="preserve"> Yale-Myers Forest</w:t>
      </w:r>
    </w:p>
    <w:p w14:paraId="212A33A5" w14:textId="789760AC" w:rsidR="00412BA4" w:rsidRPr="0010017C" w:rsidRDefault="00412BA4" w:rsidP="00E520DA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</w:rPr>
      </w:pPr>
      <w:r w:rsidRPr="00412BA4">
        <w:rPr>
          <w:rFonts w:ascii="Garamond" w:hAnsi="Garamond"/>
        </w:rPr>
        <w:t>Consultant for Wallingford Conservation Commission for old field management for biodiversity</w:t>
      </w:r>
    </w:p>
    <w:p w14:paraId="75626550" w14:textId="7B28ECA8" w:rsidR="00412BA4" w:rsidRPr="0010017C" w:rsidRDefault="00412BA4" w:rsidP="00412BA4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</w:rPr>
      </w:pPr>
      <w:r w:rsidRPr="00412BA4">
        <w:rPr>
          <w:rFonts w:ascii="Garamond" w:hAnsi="Garamond"/>
        </w:rPr>
        <w:t>Presentations at numerous Agricultural days and fairs on the use of native plants within sustainable backyard landscapes</w:t>
      </w:r>
    </w:p>
    <w:p w14:paraId="2C87EB80" w14:textId="1DE02D10" w:rsidR="00412BA4" w:rsidRDefault="00412BA4" w:rsidP="00412BA4">
      <w:pPr>
        <w:pStyle w:val="ListParagraph"/>
        <w:numPr>
          <w:ilvl w:val="0"/>
          <w:numId w:val="1"/>
        </w:numPr>
        <w:spacing w:after="40"/>
        <w:ind w:right="-450"/>
        <w:rPr>
          <w:rFonts w:ascii="Garamond" w:hAnsi="Garamond"/>
        </w:rPr>
      </w:pPr>
      <w:r>
        <w:rPr>
          <w:rFonts w:ascii="Garamond" w:hAnsi="Garamond"/>
        </w:rPr>
        <w:t>Research featured in popular magazine and news articles (i.e. Audubon magazine and American Forests)</w:t>
      </w:r>
    </w:p>
    <w:p w14:paraId="771C5425" w14:textId="77777777" w:rsidR="00412BA4" w:rsidRDefault="00412BA4" w:rsidP="00E520DA">
      <w:pPr>
        <w:spacing w:after="40"/>
        <w:ind w:right="-450"/>
        <w:rPr>
          <w:rFonts w:ascii="Garamond" w:hAnsi="Garamond"/>
          <w:b/>
        </w:rPr>
      </w:pPr>
    </w:p>
    <w:p w14:paraId="2A52FF3E" w14:textId="241D09F4" w:rsidR="00D22809" w:rsidRPr="0010017C" w:rsidRDefault="0010017C" w:rsidP="00D22809">
      <w:pPr>
        <w:tabs>
          <w:tab w:val="left" w:pos="900"/>
          <w:tab w:val="left" w:pos="1500"/>
        </w:tabs>
        <w:spacing w:after="120"/>
        <w:rPr>
          <w:rFonts w:ascii="Garamond" w:hAnsi="Garamond"/>
          <w:b/>
          <w:bCs/>
          <w:iCs/>
        </w:rPr>
      </w:pPr>
      <w:r w:rsidRPr="0010017C">
        <w:rPr>
          <w:rFonts w:ascii="Garamond" w:hAnsi="Garamond"/>
          <w:b/>
          <w:bCs/>
          <w:iCs/>
        </w:rPr>
        <w:t>Technical Skills:</w:t>
      </w:r>
    </w:p>
    <w:p w14:paraId="5671EDA4" w14:textId="26E1325E" w:rsidR="0010017C" w:rsidRPr="0010017C" w:rsidRDefault="00D22809" w:rsidP="0010017C">
      <w:pPr>
        <w:spacing w:after="120"/>
        <w:ind w:left="720" w:hanging="720"/>
        <w:rPr>
          <w:rFonts w:ascii="Garamond" w:hAnsi="Garamond"/>
          <w:bCs/>
          <w:iCs/>
        </w:rPr>
      </w:pPr>
      <w:r w:rsidRPr="0010017C">
        <w:rPr>
          <w:rFonts w:ascii="Garamond" w:hAnsi="Garamond"/>
          <w:bCs/>
          <w:i/>
          <w:iCs/>
        </w:rPr>
        <w:t>Specialized Software</w:t>
      </w:r>
      <w:r w:rsidRPr="0010017C">
        <w:rPr>
          <w:rFonts w:ascii="Garamond" w:hAnsi="Garamond"/>
          <w:bCs/>
          <w:iCs/>
        </w:rPr>
        <w:t>: I primarily</w:t>
      </w:r>
      <w:r w:rsidR="0010017C" w:rsidRPr="0010017C">
        <w:rPr>
          <w:rFonts w:ascii="Garamond" w:hAnsi="Garamond"/>
          <w:bCs/>
          <w:iCs/>
        </w:rPr>
        <w:t xml:space="preserve"> code with</w:t>
      </w:r>
      <w:r w:rsidRPr="0010017C">
        <w:rPr>
          <w:rFonts w:ascii="Garamond" w:hAnsi="Garamond"/>
          <w:bCs/>
          <w:iCs/>
        </w:rPr>
        <w:t xml:space="preserve"> R programming language for statistical analysis, modeling, and graphics. Also proficient in</w:t>
      </w:r>
      <w:r w:rsidR="0010017C" w:rsidRPr="0010017C">
        <w:rPr>
          <w:rFonts w:ascii="Garamond" w:hAnsi="Garamond"/>
          <w:bCs/>
          <w:iCs/>
        </w:rPr>
        <w:t>:</w:t>
      </w:r>
      <w:r w:rsidRPr="0010017C">
        <w:rPr>
          <w:rFonts w:ascii="Garamond" w:hAnsi="Garamond"/>
          <w:bCs/>
          <w:iCs/>
        </w:rPr>
        <w:t xml:space="preserve"> SAS, Access, ArcView </w:t>
      </w:r>
      <w:r w:rsidR="0010017C" w:rsidRPr="0010017C">
        <w:rPr>
          <w:rFonts w:ascii="Garamond" w:hAnsi="Garamond"/>
          <w:bCs/>
          <w:iCs/>
        </w:rPr>
        <w:t xml:space="preserve">for </w:t>
      </w:r>
      <w:r w:rsidRPr="0010017C">
        <w:rPr>
          <w:rFonts w:ascii="Garamond" w:hAnsi="Garamond"/>
          <w:bCs/>
          <w:iCs/>
        </w:rPr>
        <w:t>GIS, Adobe Photoshop/Illustrator (and freeware versions Gimp/</w:t>
      </w:r>
      <w:proofErr w:type="spellStart"/>
      <w:r w:rsidRPr="0010017C">
        <w:rPr>
          <w:rFonts w:ascii="Garamond" w:hAnsi="Garamond"/>
          <w:bCs/>
          <w:iCs/>
        </w:rPr>
        <w:t>Inkscape</w:t>
      </w:r>
      <w:proofErr w:type="spellEnd"/>
      <w:r w:rsidRPr="0010017C">
        <w:rPr>
          <w:rFonts w:ascii="Garamond" w:hAnsi="Garamond"/>
          <w:bCs/>
          <w:iCs/>
        </w:rPr>
        <w:t xml:space="preserve">), web design, and standard programs (Word, Excel, </w:t>
      </w:r>
      <w:proofErr w:type="spellStart"/>
      <w:r w:rsidRPr="0010017C">
        <w:rPr>
          <w:rFonts w:ascii="Garamond" w:hAnsi="Garamond"/>
          <w:bCs/>
          <w:iCs/>
        </w:rPr>
        <w:t>Powerpoint</w:t>
      </w:r>
      <w:proofErr w:type="spellEnd"/>
      <w:r w:rsidRPr="0010017C">
        <w:rPr>
          <w:rFonts w:ascii="Garamond" w:hAnsi="Garamond"/>
          <w:bCs/>
          <w:iCs/>
        </w:rPr>
        <w:t>).</w:t>
      </w:r>
    </w:p>
    <w:p w14:paraId="759FE6BD" w14:textId="16A2B8D3" w:rsidR="00D22809" w:rsidRPr="0010017C" w:rsidRDefault="0010017C" w:rsidP="0010017C">
      <w:pPr>
        <w:spacing w:after="120"/>
        <w:ind w:left="720" w:hanging="720"/>
        <w:rPr>
          <w:rFonts w:ascii="Garamond" w:hAnsi="Garamond"/>
          <w:bCs/>
          <w:iCs/>
        </w:rPr>
      </w:pPr>
      <w:r w:rsidRPr="0010017C">
        <w:rPr>
          <w:rFonts w:ascii="Garamond" w:hAnsi="Garamond"/>
          <w:bCs/>
          <w:i/>
          <w:iCs/>
        </w:rPr>
        <w:t xml:space="preserve"> Identification</w:t>
      </w:r>
      <w:r w:rsidRPr="0010017C">
        <w:rPr>
          <w:rFonts w:ascii="Garamond" w:hAnsi="Garamond"/>
          <w:bCs/>
          <w:iCs/>
        </w:rPr>
        <w:t>: Eastern USA trees/ herbs/grasses, insects (particularly herbivores and larval stages), birds by sight and call</w:t>
      </w:r>
    </w:p>
    <w:p w14:paraId="26EAEFC3" w14:textId="1E1921E2" w:rsidR="00D22809" w:rsidRPr="0010017C" w:rsidRDefault="00D22809" w:rsidP="00D22809">
      <w:pPr>
        <w:spacing w:after="120"/>
        <w:ind w:left="720" w:hanging="720"/>
        <w:rPr>
          <w:rFonts w:ascii="Garamond" w:hAnsi="Garamond"/>
          <w:bCs/>
          <w:iCs/>
        </w:rPr>
      </w:pPr>
      <w:r w:rsidRPr="0010017C">
        <w:rPr>
          <w:rFonts w:ascii="Garamond" w:hAnsi="Garamond"/>
          <w:bCs/>
          <w:i/>
          <w:iCs/>
        </w:rPr>
        <w:t>Experimental design and methodology</w:t>
      </w:r>
      <w:r w:rsidRPr="0010017C">
        <w:rPr>
          <w:rFonts w:ascii="Garamond" w:hAnsi="Garamond"/>
          <w:bCs/>
          <w:iCs/>
        </w:rPr>
        <w:t xml:space="preserve">: line intercept sampling; box plot sampling; </w:t>
      </w:r>
      <w:r w:rsidR="0010017C" w:rsidRPr="0010017C">
        <w:rPr>
          <w:rFonts w:ascii="Garamond" w:hAnsi="Garamond"/>
          <w:bCs/>
          <w:iCs/>
        </w:rPr>
        <w:t>f</w:t>
      </w:r>
      <w:r w:rsidRPr="0010017C">
        <w:rPr>
          <w:rFonts w:ascii="Garamond" w:hAnsi="Garamond"/>
          <w:bCs/>
          <w:iCs/>
        </w:rPr>
        <w:t>ixed-radius point counts; bird, nest, and egg handling and monitoring; mist-netting, trapping, and banding; greenhouse and lab propagation</w:t>
      </w:r>
      <w:r w:rsidR="0010017C" w:rsidRPr="0010017C">
        <w:rPr>
          <w:rFonts w:ascii="Garamond" w:hAnsi="Garamond"/>
          <w:bCs/>
          <w:iCs/>
        </w:rPr>
        <w:t xml:space="preserve"> of plants and insects</w:t>
      </w:r>
      <w:r w:rsidRPr="0010017C">
        <w:rPr>
          <w:rFonts w:ascii="Garamond" w:hAnsi="Garamond"/>
          <w:bCs/>
          <w:iCs/>
        </w:rPr>
        <w:t>;</w:t>
      </w:r>
      <w:r w:rsidR="0010017C" w:rsidRPr="0010017C">
        <w:rPr>
          <w:rFonts w:ascii="Garamond" w:hAnsi="Garamond"/>
          <w:bCs/>
          <w:iCs/>
        </w:rPr>
        <w:t xml:space="preserve"> common garden and randomized block designs</w:t>
      </w:r>
    </w:p>
    <w:p w14:paraId="3009ADE4" w14:textId="29EB85AD" w:rsidR="00D22809" w:rsidRPr="0010017C" w:rsidRDefault="00D22809" w:rsidP="0010017C">
      <w:pPr>
        <w:spacing w:after="120"/>
        <w:ind w:left="720" w:hanging="720"/>
        <w:rPr>
          <w:rFonts w:ascii="Garamond" w:hAnsi="Garamond"/>
          <w:bCs/>
          <w:iCs/>
        </w:rPr>
      </w:pPr>
      <w:r w:rsidRPr="0010017C">
        <w:rPr>
          <w:rFonts w:ascii="Garamond" w:hAnsi="Garamond"/>
          <w:bCs/>
          <w:i/>
          <w:iCs/>
        </w:rPr>
        <w:t>Ecosystem analysis</w:t>
      </w:r>
      <w:r w:rsidRPr="0010017C">
        <w:rPr>
          <w:rFonts w:ascii="Garamond" w:hAnsi="Garamond"/>
          <w:bCs/>
          <w:iCs/>
        </w:rPr>
        <w:t xml:space="preserve">: soil analysis and litter decomposition (nutrient content and availability, texture, pH, carbon and nitrogen mineralization, stable isotopes </w:t>
      </w:r>
      <w:r w:rsidR="0010017C" w:rsidRPr="0010017C">
        <w:rPr>
          <w:rFonts w:ascii="Garamond" w:hAnsi="Garamond"/>
          <w:bCs/>
          <w:iCs/>
        </w:rPr>
        <w:t>etc.)</w:t>
      </w:r>
    </w:p>
    <w:sectPr w:rsidR="00D22809" w:rsidRPr="0010017C" w:rsidSect="00A5320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7AFC" w14:textId="77777777" w:rsidR="002C53AB" w:rsidRDefault="002C53AB" w:rsidP="00A5320A">
      <w:r>
        <w:separator/>
      </w:r>
    </w:p>
  </w:endnote>
  <w:endnote w:type="continuationSeparator" w:id="0">
    <w:p w14:paraId="1DE779E9" w14:textId="77777777" w:rsidR="002C53AB" w:rsidRDefault="002C53AB" w:rsidP="00A5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E0FD" w14:textId="77777777" w:rsidR="002C53AB" w:rsidRDefault="002C53AB" w:rsidP="00A5320A">
      <w:r>
        <w:separator/>
      </w:r>
    </w:p>
  </w:footnote>
  <w:footnote w:type="continuationSeparator" w:id="0">
    <w:p w14:paraId="5A1C2D6D" w14:textId="77777777" w:rsidR="002C53AB" w:rsidRDefault="002C53AB" w:rsidP="00A532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A6A0" w14:textId="6A190329" w:rsidR="002C53AB" w:rsidRDefault="002C53AB" w:rsidP="00815B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Burghardt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9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07239" w14:textId="77777777" w:rsidR="002C53AB" w:rsidRDefault="002C53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0CFC" w14:textId="4AF35C6A" w:rsidR="002C53AB" w:rsidRDefault="002C53AB" w:rsidP="00815B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Burghardt 3</w:t>
    </w:r>
  </w:p>
  <w:p w14:paraId="37EFDD99" w14:textId="1CEEA470" w:rsidR="002C53AB" w:rsidRPr="00A5320A" w:rsidRDefault="002C53AB" w:rsidP="00A5320A">
    <w:pPr>
      <w:pStyle w:val="Header"/>
      <w:ind w:right="360"/>
    </w:pPr>
    <w:r>
      <w:rPr>
        <w:rStyle w:val="PageNumber"/>
      </w:rPr>
      <w:tab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73"/>
    <w:multiLevelType w:val="hybridMultilevel"/>
    <w:tmpl w:val="48A42D1E"/>
    <w:lvl w:ilvl="0" w:tplc="4AB42E4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468C0"/>
    <w:multiLevelType w:val="hybridMultilevel"/>
    <w:tmpl w:val="B26C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6284"/>
    <w:multiLevelType w:val="hybridMultilevel"/>
    <w:tmpl w:val="36E2F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5654B"/>
    <w:multiLevelType w:val="hybridMultilevel"/>
    <w:tmpl w:val="E716C0AE"/>
    <w:lvl w:ilvl="0" w:tplc="2FC04F28">
      <w:start w:val="1"/>
      <w:numFmt w:val="bullet"/>
      <w:lvlText w:val=""/>
      <w:lvlJc w:val="left"/>
      <w:pPr>
        <w:tabs>
          <w:tab w:val="num" w:pos="115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682B41"/>
    <w:multiLevelType w:val="hybridMultilevel"/>
    <w:tmpl w:val="3640A4B6"/>
    <w:lvl w:ilvl="0" w:tplc="2FC04F28">
      <w:start w:val="1"/>
      <w:numFmt w:val="bullet"/>
      <w:lvlText w:val=""/>
      <w:lvlJc w:val="left"/>
      <w:pPr>
        <w:tabs>
          <w:tab w:val="num" w:pos="972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3"/>
    <w:rsid w:val="00001D2E"/>
    <w:rsid w:val="0010017C"/>
    <w:rsid w:val="001319B8"/>
    <w:rsid w:val="001D19E1"/>
    <w:rsid w:val="0022584B"/>
    <w:rsid w:val="00251BC5"/>
    <w:rsid w:val="002C53AB"/>
    <w:rsid w:val="002F7227"/>
    <w:rsid w:val="003D2CF5"/>
    <w:rsid w:val="0040119C"/>
    <w:rsid w:val="004078B7"/>
    <w:rsid w:val="00412BA4"/>
    <w:rsid w:val="0044569D"/>
    <w:rsid w:val="00463589"/>
    <w:rsid w:val="00471479"/>
    <w:rsid w:val="00496C86"/>
    <w:rsid w:val="004C0C2E"/>
    <w:rsid w:val="00530BDC"/>
    <w:rsid w:val="00585BFA"/>
    <w:rsid w:val="005870CD"/>
    <w:rsid w:val="005A5B43"/>
    <w:rsid w:val="00603FC9"/>
    <w:rsid w:val="00612B62"/>
    <w:rsid w:val="006653BE"/>
    <w:rsid w:val="006C5FA2"/>
    <w:rsid w:val="00730777"/>
    <w:rsid w:val="00732B4D"/>
    <w:rsid w:val="007D4A1B"/>
    <w:rsid w:val="007D75C5"/>
    <w:rsid w:val="007F685D"/>
    <w:rsid w:val="00815BD7"/>
    <w:rsid w:val="0087017C"/>
    <w:rsid w:val="00886837"/>
    <w:rsid w:val="008C3136"/>
    <w:rsid w:val="00941B17"/>
    <w:rsid w:val="00965F04"/>
    <w:rsid w:val="009E293E"/>
    <w:rsid w:val="00A5320A"/>
    <w:rsid w:val="00C115B0"/>
    <w:rsid w:val="00C72663"/>
    <w:rsid w:val="00C75A04"/>
    <w:rsid w:val="00CB6CB3"/>
    <w:rsid w:val="00CC0523"/>
    <w:rsid w:val="00D07AF4"/>
    <w:rsid w:val="00D22809"/>
    <w:rsid w:val="00D4630F"/>
    <w:rsid w:val="00D80E6C"/>
    <w:rsid w:val="00DA59FC"/>
    <w:rsid w:val="00DF7A95"/>
    <w:rsid w:val="00E15F99"/>
    <w:rsid w:val="00E520DA"/>
    <w:rsid w:val="00EA1DDD"/>
    <w:rsid w:val="00F43831"/>
    <w:rsid w:val="00FA1388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2D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2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52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CC0523"/>
  </w:style>
  <w:style w:type="table" w:styleId="TableGrid">
    <w:name w:val="Table Grid"/>
    <w:basedOn w:val="TableNormal"/>
    <w:uiPriority w:val="59"/>
    <w:rsid w:val="002F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0A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53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0A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5320A"/>
  </w:style>
  <w:style w:type="paragraph" w:styleId="ListParagraph">
    <w:name w:val="List Paragraph"/>
    <w:basedOn w:val="Normal"/>
    <w:uiPriority w:val="34"/>
    <w:qFormat/>
    <w:rsid w:val="00412B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280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2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52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CC0523"/>
  </w:style>
  <w:style w:type="table" w:styleId="TableGrid">
    <w:name w:val="Table Grid"/>
    <w:basedOn w:val="TableNormal"/>
    <w:uiPriority w:val="59"/>
    <w:rsid w:val="002F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0A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53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0A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5320A"/>
  </w:style>
  <w:style w:type="paragraph" w:styleId="ListParagraph">
    <w:name w:val="List Paragraph"/>
    <w:basedOn w:val="Normal"/>
    <w:uiPriority w:val="34"/>
    <w:qFormat/>
    <w:rsid w:val="00412B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2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AE85D-188C-4046-A78E-0A9EE383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1439</Words>
  <Characters>8207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Burghardt</dc:creator>
  <cp:lastModifiedBy>Karin Burghardt</cp:lastModifiedBy>
  <cp:revision>3</cp:revision>
  <cp:lastPrinted>2015-09-09T00:33:00Z</cp:lastPrinted>
  <dcterms:created xsi:type="dcterms:W3CDTF">2016-05-30T23:30:00Z</dcterms:created>
  <dcterms:modified xsi:type="dcterms:W3CDTF">2016-05-31T14:57:00Z</dcterms:modified>
</cp:coreProperties>
</file>